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6459E0EE"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r w:rsidR="0061458A" w:rsidRPr="0061458A">
              <w:rPr>
                <w:rFonts w:cs="Arial"/>
                <w:b/>
                <w:lang w:val="en-GB"/>
              </w:rPr>
              <w:t>7000011632</w:t>
            </w:r>
            <w:bookmarkEnd w:id="0"/>
          </w:p>
        </w:tc>
        <w:tc>
          <w:tcPr>
            <w:tcW w:w="4602" w:type="dxa"/>
          </w:tcPr>
          <w:p w14:paraId="51478F3D" w14:textId="4086A7A8"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r w:rsidR="0061458A" w:rsidRPr="0061458A">
              <w:rPr>
                <w:rFonts w:cs="Arial"/>
                <w:b/>
                <w:lang w:val="en-GB"/>
              </w:rPr>
              <w:t>7000011632</w:t>
            </w:r>
          </w:p>
        </w:tc>
      </w:tr>
      <w:tr w:rsidR="009D4168" w:rsidRPr="00D97E14"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D97E14"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D97E14"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proofErr w:type="spellStart"/>
            <w:r w:rsidRPr="00C522BD">
              <w:rPr>
                <w:rFonts w:cs="Arial"/>
                <w:b/>
                <w:bCs/>
                <w:szCs w:val="22"/>
                <w:lang w:val="uk-UA"/>
              </w:rPr>
              <w:t>Моб</w:t>
            </w:r>
            <w:proofErr w:type="spellEnd"/>
            <w:r w:rsidRPr="00C522BD">
              <w:rPr>
                <w:rFonts w:cs="Arial"/>
                <w:b/>
                <w:bCs/>
                <w:szCs w:val="22"/>
                <w:lang w:val="uk-UA"/>
              </w:rPr>
              <w:t>.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D97E14"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proofErr w:type="spellStart"/>
            <w:r w:rsidRPr="00D03E65">
              <w:rPr>
                <w:rFonts w:cs="Arial"/>
                <w:i/>
                <w:szCs w:val="22"/>
                <w:lang w:val="ru-RU"/>
              </w:rPr>
              <w:t>Якщо</w:t>
            </w:r>
            <w:proofErr w:type="spellEnd"/>
            <w:r w:rsidRPr="00D03E65">
              <w:rPr>
                <w:rFonts w:cs="Arial"/>
                <w:i/>
                <w:szCs w:val="22"/>
                <w:lang w:val="ru-RU"/>
              </w:rPr>
              <w:t xml:space="preserve"> участь у </w:t>
            </w:r>
            <w:proofErr w:type="spellStart"/>
            <w:r w:rsidR="00992649" w:rsidRPr="00D03E65">
              <w:rPr>
                <w:rFonts w:cs="Arial"/>
                <w:i/>
                <w:iCs/>
                <w:szCs w:val="22"/>
                <w:lang w:val="ru-RU"/>
              </w:rPr>
              <w:t>закупівл</w:t>
            </w:r>
            <w:r w:rsidRPr="00D03E65">
              <w:rPr>
                <w:rFonts w:cs="Arial"/>
                <w:i/>
                <w:iCs/>
                <w:szCs w:val="22"/>
                <w:lang w:val="ru-RU"/>
              </w:rPr>
              <w:t>і</w:t>
            </w:r>
            <w:proofErr w:type="spellEnd"/>
            <w:r w:rsidRPr="00D03E65">
              <w:rPr>
                <w:rFonts w:cs="Arial"/>
                <w:i/>
                <w:szCs w:val="22"/>
                <w:lang w:val="ru-RU"/>
              </w:rPr>
              <w:t xml:space="preserve"> </w:t>
            </w:r>
            <w:proofErr w:type="spellStart"/>
            <w:r w:rsidRPr="00D03E65">
              <w:rPr>
                <w:rFonts w:cs="Arial"/>
                <w:i/>
                <w:szCs w:val="22"/>
                <w:lang w:val="ru-RU"/>
              </w:rPr>
              <w:t>беруть</w:t>
            </w:r>
            <w:proofErr w:type="spellEnd"/>
            <w:r w:rsidRPr="00D03E65">
              <w:rPr>
                <w:rFonts w:cs="Arial"/>
                <w:i/>
                <w:szCs w:val="22"/>
                <w:lang w:val="ru-RU"/>
              </w:rPr>
              <w:t xml:space="preserve"> </w:t>
            </w:r>
            <w:proofErr w:type="spellStart"/>
            <w:r w:rsidR="00EF5ACA" w:rsidRPr="00D03E65">
              <w:rPr>
                <w:rFonts w:cs="Arial"/>
                <w:i/>
                <w:szCs w:val="22"/>
                <w:lang w:val="ru-RU"/>
              </w:rPr>
              <w:t>кандидат</w:t>
            </w:r>
            <w:r w:rsidRPr="00D03E65">
              <w:rPr>
                <w:rFonts w:cs="Arial"/>
                <w:i/>
                <w:szCs w:val="22"/>
                <w:lang w:val="ru-RU"/>
              </w:rPr>
              <w:t>и</w:t>
            </w:r>
            <w:proofErr w:type="spellEnd"/>
            <w:r w:rsidR="00EF5ACA" w:rsidRPr="00D03E65">
              <w:rPr>
                <w:rFonts w:cs="Arial"/>
                <w:i/>
                <w:szCs w:val="22"/>
                <w:lang w:val="ru-RU"/>
              </w:rPr>
              <w:t>/</w:t>
            </w:r>
            <w:proofErr w:type="spellStart"/>
            <w:r w:rsidR="00EF5ACA" w:rsidRPr="00D03E65">
              <w:rPr>
                <w:rFonts w:cs="Arial"/>
                <w:i/>
                <w:szCs w:val="22"/>
                <w:lang w:val="ru-RU"/>
              </w:rPr>
              <w:t>консорціум</w:t>
            </w:r>
            <w:r w:rsidRPr="00D03E65">
              <w:rPr>
                <w:rFonts w:cs="Arial"/>
                <w:i/>
                <w:szCs w:val="22"/>
                <w:lang w:val="ru-RU"/>
              </w:rPr>
              <w:t>и</w:t>
            </w:r>
            <w:proofErr w:type="spellEnd"/>
            <w:r w:rsidR="00EF5ACA" w:rsidRPr="00D03E65">
              <w:rPr>
                <w:rFonts w:cs="Arial"/>
                <w:i/>
                <w:szCs w:val="22"/>
                <w:lang w:val="ru-RU"/>
              </w:rPr>
              <w:t xml:space="preserve">, </w:t>
            </w:r>
            <w:proofErr w:type="spellStart"/>
            <w:r w:rsidR="00EF5ACA" w:rsidRPr="00D03E65">
              <w:rPr>
                <w:rFonts w:cs="Arial"/>
                <w:i/>
                <w:szCs w:val="22"/>
                <w:lang w:val="ru-RU"/>
              </w:rPr>
              <w:t>необхідно</w:t>
            </w:r>
            <w:proofErr w:type="spellEnd"/>
            <w:r w:rsidR="00EF5ACA" w:rsidRPr="00D03E65">
              <w:rPr>
                <w:rFonts w:cs="Arial"/>
                <w:i/>
                <w:szCs w:val="22"/>
                <w:lang w:val="ru-RU"/>
              </w:rPr>
              <w:t xml:space="preserve"> </w:t>
            </w:r>
            <w:proofErr w:type="spellStart"/>
            <w:r w:rsidR="00EF5ACA" w:rsidRPr="00D03E65">
              <w:rPr>
                <w:rFonts w:cs="Arial"/>
                <w:i/>
                <w:szCs w:val="22"/>
                <w:lang w:val="ru-RU"/>
              </w:rPr>
              <w:t>надати</w:t>
            </w:r>
            <w:proofErr w:type="spellEnd"/>
            <w:r w:rsidR="00EF5ACA" w:rsidRPr="00D03E65">
              <w:rPr>
                <w:rFonts w:cs="Arial"/>
                <w:i/>
                <w:szCs w:val="22"/>
                <w:lang w:val="ru-RU"/>
              </w:rPr>
              <w:t xml:space="preserve"> </w:t>
            </w:r>
            <w:proofErr w:type="spellStart"/>
            <w:r w:rsidR="00EF5ACA" w:rsidRPr="00D03E65">
              <w:rPr>
                <w:rFonts w:cs="Arial"/>
                <w:i/>
                <w:szCs w:val="22"/>
                <w:lang w:val="ru-RU"/>
              </w:rPr>
              <w:t>самодекларацію</w:t>
            </w:r>
            <w:proofErr w:type="spellEnd"/>
            <w:r w:rsidR="00EF5ACA" w:rsidRPr="00D03E65">
              <w:rPr>
                <w:rFonts w:cs="Arial"/>
                <w:i/>
                <w:szCs w:val="22"/>
                <w:lang w:val="ru-RU"/>
              </w:rPr>
              <w:t xml:space="preserve"> та </w:t>
            </w:r>
            <w:proofErr w:type="spellStart"/>
            <w:r w:rsidRPr="00D03E65">
              <w:rPr>
                <w:rFonts w:cs="Arial"/>
                <w:i/>
                <w:szCs w:val="22"/>
                <w:lang w:val="ru-RU"/>
              </w:rPr>
              <w:t>Витяг</w:t>
            </w:r>
            <w:proofErr w:type="spellEnd"/>
            <w:r w:rsidRPr="00D03E65">
              <w:rPr>
                <w:rFonts w:cs="Arial"/>
                <w:i/>
                <w:szCs w:val="22"/>
                <w:lang w:val="ru-RU"/>
              </w:rPr>
              <w:t xml:space="preserve"> з </w:t>
            </w:r>
            <w:proofErr w:type="spellStart"/>
            <w:r w:rsidRPr="00D03E65">
              <w:rPr>
                <w:rFonts w:cs="Arial"/>
                <w:i/>
                <w:szCs w:val="22"/>
                <w:lang w:val="ru-RU"/>
              </w:rPr>
              <w:t>Єдиного</w:t>
            </w:r>
            <w:proofErr w:type="spellEnd"/>
            <w:r w:rsidRPr="00D03E65">
              <w:rPr>
                <w:rFonts w:cs="Arial"/>
                <w:i/>
                <w:szCs w:val="22"/>
                <w:lang w:val="ru-RU"/>
              </w:rPr>
              <w:t xml:space="preserve"> державного </w:t>
            </w:r>
            <w:proofErr w:type="spellStart"/>
            <w:r w:rsidRPr="00D03E65">
              <w:rPr>
                <w:rFonts w:cs="Arial"/>
                <w:i/>
                <w:szCs w:val="22"/>
                <w:lang w:val="ru-RU"/>
              </w:rPr>
              <w:t>реєстру</w:t>
            </w:r>
            <w:proofErr w:type="spellEnd"/>
            <w:r w:rsidRPr="00D03E65">
              <w:rPr>
                <w:rFonts w:cs="Arial"/>
                <w:i/>
                <w:szCs w:val="22"/>
                <w:lang w:val="ru-RU"/>
              </w:rPr>
              <w:t xml:space="preserve"> </w:t>
            </w:r>
            <w:proofErr w:type="spellStart"/>
            <w:r w:rsidRPr="00D03E65">
              <w:rPr>
                <w:rFonts w:cs="Arial"/>
                <w:i/>
                <w:szCs w:val="22"/>
                <w:lang w:val="ru-RU"/>
              </w:rPr>
              <w:t>юридичних</w:t>
            </w:r>
            <w:proofErr w:type="spellEnd"/>
            <w:r w:rsidRPr="00D03E65">
              <w:rPr>
                <w:rFonts w:cs="Arial"/>
                <w:i/>
                <w:szCs w:val="22"/>
                <w:lang w:val="ru-RU"/>
              </w:rPr>
              <w:t xml:space="preserve"> </w:t>
            </w:r>
            <w:proofErr w:type="spellStart"/>
            <w:r w:rsidRPr="00D03E65">
              <w:rPr>
                <w:rFonts w:cs="Arial"/>
                <w:i/>
                <w:szCs w:val="22"/>
                <w:lang w:val="ru-RU"/>
              </w:rPr>
              <w:t>осіб</w:t>
            </w:r>
            <w:proofErr w:type="spellEnd"/>
            <w:r w:rsidRPr="00D03E65">
              <w:rPr>
                <w:rFonts w:cs="Arial"/>
                <w:i/>
                <w:szCs w:val="22"/>
                <w:lang w:val="ru-RU"/>
              </w:rPr>
              <w:t xml:space="preserve">, </w:t>
            </w:r>
            <w:proofErr w:type="spellStart"/>
            <w:r w:rsidRPr="00D03E65">
              <w:rPr>
                <w:rFonts w:cs="Arial"/>
                <w:i/>
                <w:szCs w:val="22"/>
                <w:lang w:val="ru-RU"/>
              </w:rPr>
              <w:t>фізичних</w:t>
            </w:r>
            <w:proofErr w:type="spellEnd"/>
            <w:r w:rsidRPr="00D03E65">
              <w:rPr>
                <w:rFonts w:cs="Arial"/>
                <w:i/>
                <w:szCs w:val="22"/>
                <w:lang w:val="ru-RU"/>
              </w:rPr>
              <w:t xml:space="preserve"> </w:t>
            </w:r>
            <w:proofErr w:type="spellStart"/>
            <w:r w:rsidRPr="00D03E65">
              <w:rPr>
                <w:rFonts w:cs="Arial"/>
                <w:i/>
                <w:szCs w:val="22"/>
                <w:lang w:val="ru-RU"/>
              </w:rPr>
              <w:t>осіб-підприємців</w:t>
            </w:r>
            <w:proofErr w:type="spellEnd"/>
            <w:r w:rsidRPr="00D03E65">
              <w:rPr>
                <w:rFonts w:cs="Arial"/>
                <w:i/>
                <w:szCs w:val="22"/>
                <w:lang w:val="ru-RU"/>
              </w:rPr>
              <w:t xml:space="preserve"> та </w:t>
            </w:r>
            <w:proofErr w:type="spellStart"/>
            <w:r w:rsidRPr="00D03E65">
              <w:rPr>
                <w:rFonts w:cs="Arial"/>
                <w:i/>
                <w:szCs w:val="22"/>
                <w:lang w:val="ru-RU"/>
              </w:rPr>
              <w:t>громадських</w:t>
            </w:r>
            <w:proofErr w:type="spellEnd"/>
            <w:r w:rsidRPr="00D03E65">
              <w:rPr>
                <w:rFonts w:cs="Arial"/>
                <w:i/>
                <w:szCs w:val="22"/>
                <w:lang w:val="ru-RU"/>
              </w:rPr>
              <w:t xml:space="preserve"> </w:t>
            </w:r>
            <w:proofErr w:type="spellStart"/>
            <w:r w:rsidRPr="00D03E65">
              <w:rPr>
                <w:rFonts w:cs="Arial"/>
                <w:i/>
                <w:szCs w:val="22"/>
                <w:lang w:val="ru-RU"/>
              </w:rPr>
              <w:t>формувань</w:t>
            </w:r>
            <w:proofErr w:type="spellEnd"/>
            <w:r w:rsidRPr="00D03E65">
              <w:rPr>
                <w:rFonts w:cs="Arial"/>
                <w:i/>
                <w:szCs w:val="22"/>
                <w:lang w:val="ru-RU"/>
              </w:rPr>
              <w:t xml:space="preserve"> (ЄДР), з </w:t>
            </w:r>
            <w:proofErr w:type="spellStart"/>
            <w:r w:rsidRPr="00D03E65">
              <w:rPr>
                <w:rFonts w:cs="Arial"/>
                <w:i/>
                <w:szCs w:val="22"/>
                <w:lang w:val="ru-RU"/>
              </w:rPr>
              <w:t>чинними</w:t>
            </w:r>
            <w:proofErr w:type="spellEnd"/>
            <w:r w:rsidRPr="00D03E65">
              <w:rPr>
                <w:rFonts w:cs="Arial"/>
                <w:i/>
                <w:szCs w:val="22"/>
                <w:lang w:val="ru-RU"/>
              </w:rPr>
              <w:t xml:space="preserve"> </w:t>
            </w:r>
            <w:proofErr w:type="spellStart"/>
            <w:r w:rsidRPr="00D03E65">
              <w:rPr>
                <w:rFonts w:cs="Arial"/>
                <w:i/>
                <w:szCs w:val="22"/>
                <w:lang w:val="ru-RU"/>
              </w:rPr>
              <w:t>даними</w:t>
            </w:r>
            <w:proofErr w:type="spellEnd"/>
            <w:r w:rsidRPr="00D03E65">
              <w:rPr>
                <w:rFonts w:cs="Arial"/>
                <w:i/>
                <w:szCs w:val="22"/>
                <w:lang w:val="ru-RU"/>
              </w:rPr>
              <w:t xml:space="preserve"> на дату </w:t>
            </w:r>
            <w:proofErr w:type="spellStart"/>
            <w:r w:rsidRPr="00D03E65">
              <w:rPr>
                <w:rFonts w:cs="Arial"/>
                <w:i/>
                <w:szCs w:val="22"/>
                <w:lang w:val="ru-RU"/>
              </w:rPr>
              <w:t>подачі</w:t>
            </w:r>
            <w:proofErr w:type="spellEnd"/>
            <w:r w:rsidR="00EF5ACA" w:rsidRPr="00D03E65">
              <w:rPr>
                <w:rFonts w:cs="Arial"/>
                <w:i/>
                <w:szCs w:val="22"/>
                <w:lang w:val="ru-RU"/>
              </w:rPr>
              <w:t xml:space="preserve"> для кожного</w:t>
            </w:r>
            <w:r w:rsidRPr="00D03E65">
              <w:rPr>
                <w:rFonts w:cs="Arial"/>
                <w:i/>
                <w:szCs w:val="22"/>
                <w:lang w:val="ru-RU"/>
              </w:rPr>
              <w:t xml:space="preserve"> </w:t>
            </w:r>
            <w:proofErr w:type="spellStart"/>
            <w:r w:rsidR="007C321A" w:rsidRPr="00D03E65">
              <w:rPr>
                <w:rFonts w:cs="Arial"/>
                <w:i/>
                <w:szCs w:val="22"/>
                <w:lang w:val="ru-RU"/>
              </w:rPr>
              <w:t>їх</w:t>
            </w:r>
            <w:proofErr w:type="spellEnd"/>
            <w:r w:rsidR="00EF5ACA" w:rsidRPr="00D03E65">
              <w:rPr>
                <w:rFonts w:cs="Arial"/>
                <w:i/>
                <w:szCs w:val="22"/>
                <w:lang w:val="ru-RU"/>
              </w:rPr>
              <w:t xml:space="preserve"> </w:t>
            </w:r>
            <w:proofErr w:type="spellStart"/>
            <w:r w:rsidR="00EF5ACA" w:rsidRPr="00D03E65">
              <w:rPr>
                <w:rFonts w:cs="Arial"/>
                <w:i/>
                <w:szCs w:val="22"/>
                <w:lang w:val="ru-RU"/>
              </w:rPr>
              <w:t>учасника</w:t>
            </w:r>
            <w:proofErr w:type="spellEnd"/>
            <w:r w:rsidR="00EF5ACA" w:rsidRPr="00D03E65">
              <w:rPr>
                <w:rFonts w:cs="Arial"/>
                <w:i/>
                <w:szCs w:val="22"/>
                <w:lang w:val="ru-RU"/>
              </w:rPr>
              <w:t>.</w:t>
            </w:r>
            <w:r w:rsidR="00F55107" w:rsidRPr="00D03E65">
              <w:rPr>
                <w:rFonts w:cs="Arial"/>
                <w:i/>
                <w:szCs w:val="22"/>
                <w:lang w:val="ru-RU"/>
              </w:rPr>
              <w:t xml:space="preserve"> </w:t>
            </w:r>
            <w:proofErr w:type="spellStart"/>
            <w:r w:rsidR="00F55107" w:rsidRPr="00D03E65">
              <w:rPr>
                <w:rFonts w:cs="Arial"/>
                <w:i/>
                <w:szCs w:val="22"/>
                <w:lang w:val="ru-RU"/>
              </w:rPr>
              <w:t>Додаткові</w:t>
            </w:r>
            <w:proofErr w:type="spellEnd"/>
            <w:r w:rsidR="00F55107" w:rsidRPr="00D03E65">
              <w:rPr>
                <w:rFonts w:cs="Arial"/>
                <w:i/>
                <w:szCs w:val="22"/>
                <w:lang w:val="ru-RU"/>
              </w:rPr>
              <w:t xml:space="preserve"> </w:t>
            </w:r>
            <w:proofErr w:type="spellStart"/>
            <w:r w:rsidR="00F55107" w:rsidRPr="00D03E65">
              <w:rPr>
                <w:rFonts w:cs="Arial"/>
                <w:i/>
                <w:szCs w:val="22"/>
                <w:lang w:val="ru-RU"/>
              </w:rPr>
              <w:t>положення</w:t>
            </w:r>
            <w:proofErr w:type="spellEnd"/>
            <w:r w:rsidR="00F55107" w:rsidRPr="00D03E65">
              <w:rPr>
                <w:rFonts w:cs="Arial"/>
                <w:i/>
                <w:szCs w:val="22"/>
                <w:lang w:val="ru-RU"/>
              </w:rPr>
              <w:t xml:space="preserve"> </w:t>
            </w:r>
            <w:proofErr w:type="spellStart"/>
            <w:r w:rsidR="00F55107" w:rsidRPr="00D03E65">
              <w:rPr>
                <w:rFonts w:cs="Arial"/>
                <w:i/>
                <w:szCs w:val="22"/>
                <w:lang w:val="ru-RU"/>
              </w:rPr>
              <w:t>можна</w:t>
            </w:r>
            <w:proofErr w:type="spellEnd"/>
            <w:r w:rsidR="00F55107" w:rsidRPr="00D03E65">
              <w:rPr>
                <w:rFonts w:cs="Arial"/>
                <w:i/>
                <w:szCs w:val="22"/>
                <w:lang w:val="ru-RU"/>
              </w:rPr>
              <w:t xml:space="preserve"> </w:t>
            </w:r>
            <w:proofErr w:type="spellStart"/>
            <w:r w:rsidR="00F55107" w:rsidRPr="00D03E65">
              <w:rPr>
                <w:rFonts w:cs="Arial"/>
                <w:i/>
                <w:szCs w:val="22"/>
                <w:lang w:val="ru-RU"/>
              </w:rPr>
              <w:t>знайти</w:t>
            </w:r>
            <w:proofErr w:type="spellEnd"/>
            <w:r w:rsidR="006B5986" w:rsidRPr="00D03E65">
              <w:rPr>
                <w:rFonts w:cs="Arial"/>
                <w:i/>
                <w:szCs w:val="22"/>
                <w:lang w:val="ru-RU"/>
              </w:rPr>
              <w:t xml:space="preserve"> у</w:t>
            </w:r>
            <w:r w:rsidR="00F55107" w:rsidRPr="00D03E65">
              <w:rPr>
                <w:rFonts w:cs="Arial"/>
                <w:i/>
                <w:szCs w:val="22"/>
                <w:lang w:val="ru-RU"/>
              </w:rPr>
              <w:t xml:space="preserve"> </w:t>
            </w:r>
            <w:proofErr w:type="spellStart"/>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proofErr w:type="spellEnd"/>
            <w:r w:rsidR="00F55107" w:rsidRPr="00D03E65">
              <w:rPr>
                <w:rFonts w:cs="Arial"/>
                <w:i/>
                <w:szCs w:val="22"/>
                <w:lang w:val="ru-RU"/>
              </w:rPr>
              <w:t xml:space="preserve"> до </w:t>
            </w:r>
            <w:proofErr w:type="spellStart"/>
            <w:r w:rsidR="00F55107" w:rsidRPr="00D03E65">
              <w:rPr>
                <w:rFonts w:cs="Arial"/>
                <w:i/>
                <w:szCs w:val="22"/>
                <w:lang w:val="ru-RU"/>
              </w:rPr>
              <w:t>подання</w:t>
            </w:r>
            <w:proofErr w:type="spellEnd"/>
            <w:r w:rsidR="00F55107" w:rsidRPr="00D03E65">
              <w:rPr>
                <w:rFonts w:cs="Arial"/>
                <w:i/>
                <w:szCs w:val="22"/>
                <w:lang w:val="ru-RU"/>
              </w:rPr>
              <w:t xml:space="preserve"> заяв</w:t>
            </w:r>
            <w:r w:rsidR="005D5F94" w:rsidRPr="00D03E65">
              <w:rPr>
                <w:rFonts w:cs="Arial"/>
                <w:i/>
                <w:szCs w:val="22"/>
                <w:lang w:val="ru-RU"/>
              </w:rPr>
              <w:t>ок</w:t>
            </w:r>
            <w:r w:rsidR="00F55107" w:rsidRPr="00D03E65">
              <w:rPr>
                <w:rFonts w:cs="Arial"/>
                <w:i/>
                <w:szCs w:val="22"/>
                <w:lang w:val="ru-RU"/>
              </w:rPr>
              <w:t>.</w:t>
            </w:r>
          </w:p>
        </w:tc>
      </w:tr>
      <w:tr w:rsidR="00C1350B" w:rsidRPr="00D97E14"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D97E14"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D97E14"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proofErr w:type="spellStart"/>
            <w:r w:rsidRPr="00D03E65">
              <w:rPr>
                <w:rFonts w:cs="Arial"/>
                <w:b/>
                <w:szCs w:val="22"/>
                <w:lang w:val="uk-UA"/>
              </w:rPr>
              <w:lastRenderedPageBreak/>
              <w:t>Grounds</w:t>
            </w:r>
            <w:proofErr w:type="spellEnd"/>
            <w:r w:rsidRPr="00D03E65">
              <w:rPr>
                <w:rFonts w:cs="Arial"/>
                <w:b/>
                <w:szCs w:val="22"/>
                <w:lang w:val="uk-UA"/>
              </w:rPr>
              <w:t xml:space="preserve"> </w:t>
            </w:r>
            <w:proofErr w:type="spellStart"/>
            <w:r w:rsidRPr="00D03E65">
              <w:rPr>
                <w:rFonts w:cs="Arial"/>
                <w:b/>
                <w:szCs w:val="22"/>
                <w:lang w:val="uk-UA"/>
              </w:rPr>
              <w:t>for</w:t>
            </w:r>
            <w:proofErr w:type="spellEnd"/>
            <w:r w:rsidRPr="00D03E65">
              <w:rPr>
                <w:rFonts w:cs="Arial"/>
                <w:b/>
                <w:szCs w:val="22"/>
                <w:lang w:val="uk-UA"/>
              </w:rPr>
              <w:t xml:space="preserve"> </w:t>
            </w:r>
            <w:proofErr w:type="spellStart"/>
            <w:r w:rsidRPr="00D03E65">
              <w:rPr>
                <w:rFonts w:cs="Arial"/>
                <w:b/>
                <w:szCs w:val="22"/>
                <w:lang w:val="uk-UA"/>
              </w:rPr>
              <w:t>exclusion</w:t>
            </w:r>
            <w:bookmarkEnd w:id="4"/>
            <w:proofErr w:type="spellEnd"/>
          </w:p>
          <w:p w14:paraId="330090F9" w14:textId="674723C4" w:rsidR="00C1350B" w:rsidRPr="00D03E65" w:rsidRDefault="00C1350B" w:rsidP="00D03E65">
            <w:pPr>
              <w:tabs>
                <w:tab w:val="left" w:pos="387"/>
              </w:tabs>
              <w:jc w:val="both"/>
              <w:rPr>
                <w:rFonts w:cs="Arial"/>
                <w:b/>
                <w:color w:val="000000" w:themeColor="text1"/>
                <w:sz w:val="22"/>
                <w:szCs w:val="22"/>
                <w:lang w:val="uk-UA"/>
              </w:rPr>
            </w:pPr>
            <w:proofErr w:type="spellStart"/>
            <w:r w:rsidRPr="00D03E65">
              <w:rPr>
                <w:rFonts w:cs="Arial"/>
                <w:b/>
                <w:szCs w:val="22"/>
                <w:lang w:val="uk-UA"/>
              </w:rPr>
              <w:t>Do</w:t>
            </w:r>
            <w:proofErr w:type="spellEnd"/>
            <w:r w:rsidRPr="00D03E65">
              <w:rPr>
                <w:rFonts w:cs="Arial"/>
                <w:b/>
                <w:szCs w:val="22"/>
                <w:lang w:val="uk-UA"/>
              </w:rPr>
              <w:t xml:space="preserve"> </w:t>
            </w:r>
            <w:proofErr w:type="spellStart"/>
            <w:r w:rsidRPr="00D03E65">
              <w:rPr>
                <w:rFonts w:cs="Arial"/>
                <w:b/>
                <w:szCs w:val="22"/>
                <w:lang w:val="uk-UA"/>
              </w:rPr>
              <w:t>any</w:t>
            </w:r>
            <w:proofErr w:type="spellEnd"/>
            <w:r w:rsidRPr="00D03E65">
              <w:rPr>
                <w:rFonts w:cs="Arial"/>
                <w:b/>
                <w:szCs w:val="22"/>
                <w:lang w:val="uk-UA"/>
              </w:rPr>
              <w:t xml:space="preserve"> </w:t>
            </w:r>
            <w:proofErr w:type="spellStart"/>
            <w:r w:rsidRPr="00D03E65">
              <w:rPr>
                <w:rFonts w:cs="Arial"/>
                <w:b/>
                <w:szCs w:val="22"/>
                <w:lang w:val="uk-UA"/>
              </w:rPr>
              <w:t>of</w:t>
            </w:r>
            <w:proofErr w:type="spellEnd"/>
            <w:r w:rsidRPr="00D03E65">
              <w:rPr>
                <w:rFonts w:cs="Arial"/>
                <w:b/>
                <w:szCs w:val="22"/>
                <w:lang w:val="uk-UA"/>
              </w:rPr>
              <w:t xml:space="preserve"> </w:t>
            </w:r>
            <w:proofErr w:type="spellStart"/>
            <w:r w:rsidRPr="00D03E65">
              <w:rPr>
                <w:rFonts w:cs="Arial"/>
                <w:b/>
                <w:szCs w:val="22"/>
                <w:lang w:val="uk-UA"/>
              </w:rPr>
              <w:t>the</w:t>
            </w:r>
            <w:proofErr w:type="spellEnd"/>
            <w:r w:rsidRPr="00D03E65">
              <w:rPr>
                <w:rFonts w:cs="Arial"/>
                <w:b/>
                <w:szCs w:val="22"/>
                <w:lang w:val="uk-UA"/>
              </w:rPr>
              <w:t xml:space="preserve"> </w:t>
            </w:r>
            <w:proofErr w:type="spellStart"/>
            <w:r w:rsidRPr="00D03E65">
              <w:rPr>
                <w:rFonts w:cs="Arial"/>
                <w:b/>
                <w:szCs w:val="22"/>
                <w:lang w:val="uk-UA"/>
              </w:rPr>
              <w:t>following</w:t>
            </w:r>
            <w:proofErr w:type="spellEnd"/>
            <w:r w:rsidRPr="00D03E65">
              <w:rPr>
                <w:rFonts w:cs="Arial"/>
                <w:b/>
                <w:szCs w:val="22"/>
                <w:lang w:val="uk-UA"/>
              </w:rPr>
              <w:t xml:space="preserve"> </w:t>
            </w:r>
            <w:proofErr w:type="spellStart"/>
            <w:r w:rsidRPr="00D03E65">
              <w:rPr>
                <w:rFonts w:cs="Arial"/>
                <w:b/>
                <w:szCs w:val="22"/>
                <w:lang w:val="uk-UA"/>
              </w:rPr>
              <w:t>grounds</w:t>
            </w:r>
            <w:proofErr w:type="spellEnd"/>
            <w:r w:rsidRPr="00D03E65">
              <w:rPr>
                <w:rFonts w:cs="Arial"/>
                <w:b/>
                <w:szCs w:val="22"/>
                <w:lang w:val="uk-UA"/>
              </w:rPr>
              <w:t xml:space="preserve"> </w:t>
            </w:r>
            <w:proofErr w:type="spellStart"/>
            <w:r w:rsidRPr="00D03E65">
              <w:rPr>
                <w:rFonts w:cs="Arial"/>
                <w:b/>
                <w:szCs w:val="22"/>
                <w:lang w:val="uk-UA"/>
              </w:rPr>
              <w:t>for</w:t>
            </w:r>
            <w:proofErr w:type="spellEnd"/>
            <w:r w:rsidRPr="00D03E65">
              <w:rPr>
                <w:rFonts w:cs="Arial"/>
                <w:b/>
                <w:szCs w:val="22"/>
                <w:lang w:val="uk-UA"/>
              </w:rPr>
              <w:t xml:space="preserve"> </w:t>
            </w:r>
            <w:proofErr w:type="spellStart"/>
            <w:r w:rsidRPr="00D03E65">
              <w:rPr>
                <w:rFonts w:cs="Arial"/>
                <w:b/>
                <w:szCs w:val="22"/>
                <w:lang w:val="uk-UA"/>
              </w:rPr>
              <w:t>exclusion</w:t>
            </w:r>
            <w:proofErr w:type="spellEnd"/>
            <w:r w:rsidRPr="00D03E65">
              <w:rPr>
                <w:rFonts w:cs="Arial"/>
                <w:b/>
                <w:szCs w:val="22"/>
                <w:lang w:val="uk-UA"/>
              </w:rPr>
              <w:t xml:space="preserve"> </w:t>
            </w:r>
            <w:proofErr w:type="spellStart"/>
            <w:r w:rsidRPr="00D03E65">
              <w:rPr>
                <w:rFonts w:cs="Arial"/>
                <w:b/>
                <w:szCs w:val="22"/>
                <w:lang w:val="uk-UA"/>
              </w:rPr>
              <w:t>apply</w:t>
            </w:r>
            <w:proofErr w:type="spellEnd"/>
            <w:r w:rsidRPr="00D03E65">
              <w:rPr>
                <w:rFonts w:cs="Arial"/>
                <w:b/>
                <w:szCs w:val="22"/>
                <w:lang w:val="uk-UA"/>
              </w:rPr>
              <w:t xml:space="preserve"> </w:t>
            </w:r>
            <w:proofErr w:type="spellStart"/>
            <w:r w:rsidRPr="00D03E65">
              <w:rPr>
                <w:rFonts w:cs="Arial"/>
                <w:b/>
                <w:szCs w:val="22"/>
                <w:lang w:val="uk-UA"/>
              </w:rPr>
              <w:t>in</w:t>
            </w:r>
            <w:proofErr w:type="spellEnd"/>
            <w:r w:rsidRPr="00D03E65">
              <w:rPr>
                <w:rFonts w:cs="Arial"/>
                <w:b/>
                <w:szCs w:val="22"/>
                <w:lang w:val="uk-UA"/>
              </w:rPr>
              <w:t xml:space="preserve"> </w:t>
            </w:r>
            <w:proofErr w:type="spellStart"/>
            <w:r w:rsidRPr="00D03E65">
              <w:rPr>
                <w:rFonts w:cs="Arial"/>
                <w:b/>
                <w:szCs w:val="22"/>
                <w:lang w:val="uk-UA"/>
              </w:rPr>
              <w:t>your</w:t>
            </w:r>
            <w:proofErr w:type="spellEnd"/>
            <w:r w:rsidRPr="00D03E65">
              <w:rPr>
                <w:rFonts w:cs="Arial"/>
                <w:b/>
                <w:szCs w:val="22"/>
                <w:lang w:val="uk-UA"/>
              </w:rPr>
              <w:t xml:space="preserve"> </w:t>
            </w:r>
            <w:proofErr w:type="spellStart"/>
            <w:r w:rsidRPr="00D03E65">
              <w:rPr>
                <w:rFonts w:cs="Arial"/>
                <w:b/>
                <w:szCs w:val="22"/>
                <w:lang w:val="uk-UA"/>
              </w:rPr>
              <w:t>case</w:t>
            </w:r>
            <w:proofErr w:type="spellEnd"/>
            <w:r w:rsidRPr="00D03E65">
              <w:rPr>
                <w:rFonts w:cs="Arial"/>
                <w:b/>
                <w:szCs w:val="22"/>
                <w:lang w:val="uk-UA"/>
              </w:rPr>
              <w:t>?</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D97E14"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xml:space="preserve">, була засуджена остаточним </w:t>
            </w:r>
            <w:proofErr w:type="spellStart"/>
            <w:r w:rsidR="00C1350B" w:rsidRPr="009C7C24">
              <w:rPr>
                <w:rFonts w:cs="Arial"/>
                <w:szCs w:val="22"/>
                <w:lang w:val="uk-UA"/>
              </w:rPr>
              <w:t>вироком</w:t>
            </w:r>
            <w:proofErr w:type="spellEnd"/>
            <w:r w:rsidR="00C1350B" w:rsidRPr="009C7C24">
              <w:rPr>
                <w:rFonts w:cs="Arial"/>
                <w:szCs w:val="22"/>
                <w:lang w:val="uk-UA"/>
              </w:rPr>
              <w:t xml:space="preserve">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D97E14"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which led to an early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has committed a</w:t>
            </w:r>
            <w:r w:rsidR="00C95177">
              <w:rPr>
                <w:rFonts w:cs="Arial"/>
                <w:color w:val="000000" w:themeColor="text1"/>
                <w:szCs w:val="22"/>
                <w:lang w:val="uk-UA"/>
              </w:rPr>
              <w:t xml:space="preserve"> </w:t>
            </w:r>
            <w:r w:rsidR="00C1350B" w:rsidRPr="00C522BD">
              <w:rPr>
                <w:rFonts w:cs="Arial"/>
                <w:b/>
                <w:bCs/>
                <w:color w:val="000000" w:themeColor="text1"/>
                <w:szCs w:val="22"/>
                <w:lang w:val="en-US"/>
              </w:rPr>
              <w:t xml:space="preserve">serious misrepresentation or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one of the above mentioned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w:t>
            </w:r>
            <w:proofErr w:type="spellStart"/>
            <w:r w:rsidRPr="009C7C24">
              <w:rPr>
                <w:rFonts w:cs="Arial"/>
                <w:szCs w:val="22"/>
                <w:lang w:val="uk-UA"/>
              </w:rPr>
              <w:t>закупівель</w:t>
            </w:r>
            <w:proofErr w:type="spellEnd"/>
            <w:r w:rsidRPr="009C7C24">
              <w:rPr>
                <w:rFonts w:cs="Arial"/>
                <w:szCs w:val="22"/>
                <w:lang w:val="uk-UA"/>
              </w:rPr>
              <w:t>;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 xml:space="preserve">Німецьке товариство міжнародного співробітництва (GIZ) </w:t>
            </w:r>
            <w:proofErr w:type="spellStart"/>
            <w:r w:rsidRPr="009C7C24">
              <w:rPr>
                <w:rFonts w:cs="Arial"/>
                <w:szCs w:val="22"/>
                <w:lang w:val="uk-UA"/>
              </w:rPr>
              <w:t>ГмбХ</w:t>
            </w:r>
            <w:proofErr w:type="spellEnd"/>
            <w:r w:rsidRPr="009C7C24">
              <w:rPr>
                <w:rFonts w:cs="Arial"/>
                <w:szCs w:val="22"/>
                <w:lang w:val="uk-UA"/>
              </w:rPr>
              <w:t xml:space="preserve">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D97E14"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w:t>
            </w:r>
            <w:proofErr w:type="spellStart"/>
            <w:r w:rsidRPr="009C7C24">
              <w:rPr>
                <w:rFonts w:cs="Arial"/>
                <w:szCs w:val="22"/>
                <w:lang w:val="uk-UA"/>
              </w:rPr>
              <w:t>положення,</w:t>
            </w:r>
            <w:r w:rsidR="00AD57C1" w:rsidRPr="009C7C24">
              <w:rPr>
                <w:rFonts w:cs="Arial"/>
                <w:szCs w:val="22"/>
                <w:lang w:val="uk-UA"/>
              </w:rPr>
              <w:t>встановлені</w:t>
            </w:r>
            <w:proofErr w:type="spellEnd"/>
            <w:r w:rsidR="00AD57C1" w:rsidRPr="009C7C24">
              <w:rPr>
                <w:rFonts w:cs="Arial"/>
                <w:szCs w:val="22"/>
                <w:lang w:val="uk-UA"/>
              </w:rPr>
              <w:t xml:space="preserve">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73"/>
        <w:gridCol w:w="4531"/>
      </w:tblGrid>
      <w:tr w:rsidR="00A311BA" w:rsidRPr="00D97E14" w14:paraId="1F8A79CA" w14:textId="77777777" w:rsidTr="006A4BA3">
        <w:trPr>
          <w:trHeight w:val="20"/>
        </w:trPr>
        <w:tc>
          <w:tcPr>
            <w:tcW w:w="4673" w:type="dxa"/>
          </w:tcPr>
          <w:p w14:paraId="71FEDD0A" w14:textId="4B710593" w:rsidR="00A311BA" w:rsidRPr="004B4C19" w:rsidRDefault="00A311BA" w:rsidP="00D03E65">
            <w:pPr>
              <w:autoSpaceDE w:val="0"/>
              <w:autoSpaceDN w:val="0"/>
              <w:adjustRightInd w:val="0"/>
              <w:spacing w:after="240"/>
              <w:jc w:val="both"/>
              <w:rPr>
                <w:rStyle w:val="PageNumber"/>
                <w:rFonts w:eastAsiaTheme="majorEastAsia" w:cs="Arial"/>
                <w:b/>
                <w:bCs/>
                <w:sz w:val="22"/>
                <w:szCs w:val="22"/>
                <w:lang w:val="uk-UA"/>
              </w:rPr>
            </w:pPr>
          </w:p>
        </w:tc>
        <w:tc>
          <w:tcPr>
            <w:tcW w:w="4531" w:type="dxa"/>
          </w:tcPr>
          <w:p w14:paraId="5972AE02" w14:textId="49EFB64A" w:rsidR="00A311BA" w:rsidRPr="00A311BA" w:rsidRDefault="00A311BA" w:rsidP="00D03E65">
            <w:pPr>
              <w:jc w:val="both"/>
              <w:rPr>
                <w:rFonts w:cs="Arial"/>
                <w:b/>
                <w:bCs/>
                <w:szCs w:val="22"/>
                <w:lang w:val="uk-UA"/>
              </w:rPr>
            </w:pPr>
          </w:p>
        </w:tc>
      </w:tr>
      <w:tr w:rsidR="00C1350B" w:rsidRPr="00E518D2" w14:paraId="72652B27" w14:textId="77777777" w:rsidTr="006A4BA3">
        <w:trPr>
          <w:trHeight w:val="20"/>
        </w:trPr>
        <w:tc>
          <w:tcPr>
            <w:tcW w:w="4673" w:type="dxa"/>
          </w:tcPr>
          <w:p w14:paraId="24C09807" w14:textId="4EBB9BA6" w:rsidR="00C1350B" w:rsidRPr="00D03E65" w:rsidRDefault="00C1350B" w:rsidP="00D03E65">
            <w:pPr>
              <w:pStyle w:val="Heading3"/>
              <w:numPr>
                <w:ilvl w:val="0"/>
                <w:numId w:val="11"/>
              </w:numPr>
              <w:ind w:left="0" w:firstLine="0"/>
              <w:jc w:val="both"/>
              <w:rPr>
                <w:rFonts w:cs="Arial"/>
                <w:sz w:val="22"/>
                <w:lang w:val="en-US"/>
              </w:rPr>
            </w:pPr>
            <w:bookmarkStart w:id="38" w:name="_Toc184294565"/>
            <w:proofErr w:type="spellStart"/>
            <w:r w:rsidRPr="00D03E65">
              <w:rPr>
                <w:rFonts w:cs="Arial"/>
                <w:lang w:val="uk-UA"/>
              </w:rPr>
              <w:t>Minimum</w:t>
            </w:r>
            <w:proofErr w:type="spellEnd"/>
            <w:r w:rsidRPr="00D03E65">
              <w:rPr>
                <w:rFonts w:cs="Arial"/>
                <w:lang w:val="uk-UA"/>
              </w:rPr>
              <w:t xml:space="preserve"> </w:t>
            </w:r>
            <w:r w:rsidR="00143572">
              <w:rPr>
                <w:rFonts w:cs="Arial"/>
                <w:lang w:val="uk-UA"/>
              </w:rPr>
              <w:t xml:space="preserve"> </w:t>
            </w:r>
            <w:r w:rsidR="007A3129">
              <w:rPr>
                <w:rFonts w:cs="Arial"/>
                <w:lang w:val="en-US"/>
              </w:rPr>
              <w:t>m</w:t>
            </w:r>
            <w:r w:rsidR="00143572" w:rsidRPr="004B4C19">
              <w:rPr>
                <w:rFonts w:cs="Arial"/>
                <w:lang w:val="en-US"/>
              </w:rPr>
              <w:t>andat</w:t>
            </w:r>
            <w:r w:rsidR="00143572">
              <w:rPr>
                <w:rFonts w:cs="Arial"/>
                <w:lang w:val="en-US"/>
              </w:rPr>
              <w:t xml:space="preserve">ory participation </w:t>
            </w:r>
            <w:r w:rsidR="00143572" w:rsidRPr="004B4C19">
              <w:rPr>
                <w:rFonts w:cs="Arial"/>
                <w:lang w:val="en-US"/>
              </w:rPr>
              <w:t>r</w:t>
            </w:r>
            <w:proofErr w:type="spellStart"/>
            <w:r w:rsidR="00143572" w:rsidRPr="00D03E65">
              <w:rPr>
                <w:rFonts w:cs="Arial"/>
                <w:lang w:val="uk-UA"/>
              </w:rPr>
              <w:t>equirements</w:t>
            </w:r>
            <w:proofErr w:type="spellEnd"/>
            <w:r w:rsidR="00143572" w:rsidRPr="00D03E65">
              <w:rPr>
                <w:rFonts w:cs="Arial"/>
                <w:lang w:val="uk-UA"/>
              </w:rPr>
              <w:t xml:space="preserve"> </w:t>
            </w:r>
            <w:bookmarkEnd w:id="38"/>
          </w:p>
        </w:tc>
        <w:tc>
          <w:tcPr>
            <w:tcW w:w="4531" w:type="dxa"/>
          </w:tcPr>
          <w:p w14:paraId="0B951C23" w14:textId="0E4F11C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 xml:space="preserve">Мінімальні </w:t>
            </w:r>
            <w:r w:rsidR="0020553F">
              <w:rPr>
                <w:rFonts w:eastAsiaTheme="majorEastAsia" w:cs="Arial"/>
                <w:b/>
                <w:bCs/>
                <w:szCs w:val="22"/>
                <w:lang w:val="uk-UA" w:eastAsia="en-US"/>
              </w:rPr>
              <w:t xml:space="preserve">обов’язкові умови участі </w:t>
            </w:r>
          </w:p>
        </w:tc>
      </w:tr>
      <w:tr w:rsidR="00C1350B" w:rsidRPr="00C522BD" w14:paraId="6DDA6B75" w14:textId="77777777" w:rsidTr="006A4BA3">
        <w:trPr>
          <w:trHeight w:val="20"/>
        </w:trPr>
        <w:tc>
          <w:tcPr>
            <w:tcW w:w="4673" w:type="dxa"/>
          </w:tcPr>
          <w:p w14:paraId="7AB52D81" w14:textId="5AE83B3E" w:rsidR="00C1350B" w:rsidRPr="00D03E65" w:rsidRDefault="00605975" w:rsidP="004B4C19">
            <w:pPr>
              <w:pStyle w:val="ListParagraph"/>
              <w:jc w:val="both"/>
              <w:rPr>
                <w:rFonts w:cs="Arial"/>
                <w:sz w:val="22"/>
                <w:lang w:val="en-US"/>
              </w:rPr>
            </w:pPr>
            <w:proofErr w:type="spellStart"/>
            <w:r w:rsidRPr="00605975">
              <w:rPr>
                <w:rFonts w:eastAsiaTheme="majorEastAsia" w:cs="Arial"/>
                <w:b/>
                <w:bCs/>
                <w:szCs w:val="22"/>
                <w:lang w:val="uk-UA" w:eastAsia="en-US"/>
              </w:rPr>
              <w:t>Original</w:t>
            </w:r>
            <w:proofErr w:type="spellEnd"/>
            <w:r w:rsidRPr="00605975">
              <w:rPr>
                <w:rFonts w:eastAsiaTheme="majorEastAsia" w:cs="Arial"/>
                <w:b/>
                <w:bCs/>
                <w:szCs w:val="22"/>
                <w:lang w:val="uk-UA" w:eastAsia="en-US"/>
              </w:rPr>
              <w:t xml:space="preserve"> </w:t>
            </w:r>
            <w:proofErr w:type="spellStart"/>
            <w:r w:rsidRPr="00605975">
              <w:rPr>
                <w:rFonts w:eastAsiaTheme="majorEastAsia" w:cs="Arial"/>
                <w:b/>
                <w:bCs/>
                <w:szCs w:val="22"/>
                <w:lang w:val="uk-UA" w:eastAsia="en-US"/>
              </w:rPr>
              <w:t>terms</w:t>
            </w:r>
            <w:proofErr w:type="spellEnd"/>
          </w:p>
        </w:tc>
        <w:tc>
          <w:tcPr>
            <w:tcW w:w="4531" w:type="dxa"/>
          </w:tcPr>
          <w:p w14:paraId="139FA06F" w14:textId="0C47052E" w:rsidR="00C1350B" w:rsidRPr="00D03E65" w:rsidRDefault="0023624D" w:rsidP="004B4C19">
            <w:pPr>
              <w:pStyle w:val="ListParagraph"/>
              <w:jc w:val="both"/>
              <w:rPr>
                <w:rFonts w:cs="Arial"/>
                <w:sz w:val="22"/>
                <w:szCs w:val="22"/>
                <w:lang w:val="uk-UA"/>
              </w:rPr>
            </w:pPr>
            <w:r>
              <w:rPr>
                <w:rFonts w:eastAsiaTheme="majorEastAsia" w:cs="Arial"/>
                <w:b/>
                <w:bCs/>
                <w:szCs w:val="22"/>
                <w:lang w:val="uk-UA" w:eastAsia="en-US"/>
              </w:rPr>
              <w:t>Первинні умови</w:t>
            </w:r>
          </w:p>
        </w:tc>
      </w:tr>
      <w:tr w:rsidR="00C1350B" w:rsidRPr="00F66005" w14:paraId="0499E898" w14:textId="77777777" w:rsidTr="006A4BA3">
        <w:trPr>
          <w:trHeight w:val="20"/>
        </w:trPr>
        <w:tc>
          <w:tcPr>
            <w:tcW w:w="4673" w:type="dxa"/>
          </w:tcPr>
          <w:p w14:paraId="46AD7DD1" w14:textId="46193251" w:rsidR="0006071A" w:rsidRPr="004B4C19" w:rsidRDefault="00F74EEF" w:rsidP="006F37A0">
            <w:pPr>
              <w:tabs>
                <w:tab w:val="left" w:pos="993"/>
              </w:tabs>
              <w:spacing w:before="100" w:beforeAutospacing="1" w:after="120"/>
              <w:jc w:val="both"/>
              <w:rPr>
                <w:rFonts w:cs="Arial"/>
                <w:color w:val="000000" w:themeColor="text1"/>
                <w:szCs w:val="22"/>
                <w:lang w:val="uk-UA"/>
              </w:rPr>
            </w:pPr>
            <w:r w:rsidRPr="004B4C19">
              <w:rPr>
                <w:rFonts w:cs="Arial"/>
                <w:color w:val="000000" w:themeColor="text1"/>
                <w:szCs w:val="22"/>
                <w:lang w:val="uk-UA"/>
              </w:rPr>
              <w:t xml:space="preserve">1.1 </w:t>
            </w:r>
            <w:proofErr w:type="spellStart"/>
            <w:r w:rsidR="0006071A" w:rsidRPr="004B4C19">
              <w:rPr>
                <w:rFonts w:cs="Arial"/>
                <w:color w:val="000000" w:themeColor="text1"/>
                <w:szCs w:val="22"/>
                <w:lang w:val="uk-UA"/>
              </w:rPr>
              <w:t>Availability</w:t>
            </w:r>
            <w:proofErr w:type="spellEnd"/>
            <w:r w:rsidR="0006071A" w:rsidRPr="004B4C19">
              <w:rPr>
                <w:rFonts w:cs="Arial"/>
                <w:color w:val="000000" w:themeColor="text1"/>
                <w:szCs w:val="22"/>
                <w:lang w:val="uk-UA"/>
              </w:rPr>
              <w:t xml:space="preserve"> </w:t>
            </w:r>
            <w:proofErr w:type="spellStart"/>
            <w:r w:rsidR="0006071A" w:rsidRPr="004B4C19">
              <w:rPr>
                <w:rFonts w:cs="Arial"/>
                <w:color w:val="000000" w:themeColor="text1"/>
                <w:szCs w:val="22"/>
                <w:lang w:val="uk-UA"/>
              </w:rPr>
              <w:t>of</w:t>
            </w:r>
            <w:proofErr w:type="spellEnd"/>
            <w:r w:rsidR="0006071A" w:rsidRPr="004B4C19">
              <w:rPr>
                <w:rFonts w:cs="Arial"/>
                <w:color w:val="000000" w:themeColor="text1"/>
                <w:szCs w:val="22"/>
                <w:lang w:val="uk-UA"/>
              </w:rPr>
              <w:t xml:space="preserve"> a </w:t>
            </w:r>
            <w:proofErr w:type="spellStart"/>
            <w:r w:rsidR="0006071A" w:rsidRPr="004B4C19">
              <w:rPr>
                <w:rFonts w:cs="Arial"/>
                <w:color w:val="000000" w:themeColor="text1"/>
                <w:szCs w:val="22"/>
                <w:lang w:val="uk-UA"/>
              </w:rPr>
              <w:t>license</w:t>
            </w:r>
            <w:proofErr w:type="spellEnd"/>
            <w:r w:rsidR="0006071A" w:rsidRPr="004B4C19">
              <w:rPr>
                <w:rFonts w:cs="Arial"/>
                <w:color w:val="000000" w:themeColor="text1"/>
                <w:szCs w:val="22"/>
                <w:lang w:val="uk-UA"/>
              </w:rPr>
              <w:t xml:space="preserve"> </w:t>
            </w:r>
            <w:proofErr w:type="spellStart"/>
            <w:r w:rsidR="0006071A" w:rsidRPr="004B4C19">
              <w:rPr>
                <w:rFonts w:cs="Arial"/>
                <w:color w:val="000000" w:themeColor="text1"/>
                <w:szCs w:val="22"/>
                <w:lang w:val="uk-UA"/>
              </w:rPr>
              <w:t>for</w:t>
            </w:r>
            <w:proofErr w:type="spellEnd"/>
            <w:r w:rsidR="0006071A" w:rsidRPr="004B4C19">
              <w:rPr>
                <w:rFonts w:cs="Arial"/>
                <w:color w:val="000000" w:themeColor="text1"/>
                <w:szCs w:val="22"/>
                <w:lang w:val="uk-UA"/>
              </w:rPr>
              <w:t xml:space="preserve"> VMI</w:t>
            </w:r>
          </w:p>
          <w:p w14:paraId="53F880BF" w14:textId="59014E87" w:rsidR="00C1350B" w:rsidRPr="004B4C19" w:rsidRDefault="00000000" w:rsidP="00D03E65">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Content>
                <w:r w:rsidR="0006071A" w:rsidRPr="004B4C19">
                  <w:rPr>
                    <w:rFonts w:ascii="MS Gothic" w:eastAsia="MS Gothic" w:hAnsi="MS Gothic" w:cs="Arial" w:hint="eastAsia"/>
                    <w:bCs/>
                    <w:color w:val="000000" w:themeColor="text1"/>
                    <w:szCs w:val="22"/>
                    <w:lang w:val="en-US"/>
                  </w:rPr>
                  <w:t>☐</w:t>
                </w:r>
              </w:sdtContent>
            </w:sdt>
            <w:r w:rsidR="00C1350B" w:rsidRPr="004B4C19">
              <w:rPr>
                <w:rFonts w:eastAsia="MS Gothic" w:cs="Arial"/>
                <w:color w:val="000000" w:themeColor="text1"/>
                <w:szCs w:val="22"/>
                <w:lang w:val="en-US"/>
              </w:rPr>
              <w:tab/>
              <w:t>Yes</w:t>
            </w:r>
            <w:r w:rsidR="00C1350B" w:rsidRPr="004B4C19">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Content>
                <w:r w:rsidR="00C1350B" w:rsidRPr="004B4C19">
                  <w:rPr>
                    <w:rFonts w:ascii="Segoe UI Symbol" w:eastAsia="MS Gothic" w:hAnsi="Segoe UI Symbol" w:cs="Segoe UI Symbol"/>
                    <w:color w:val="000000" w:themeColor="text1"/>
                    <w:szCs w:val="22"/>
                    <w:lang w:val="en-US"/>
                  </w:rPr>
                  <w:t>☐</w:t>
                </w:r>
              </w:sdtContent>
            </w:sdt>
            <w:r w:rsidR="00C1350B" w:rsidRPr="004B4C19">
              <w:rPr>
                <w:rFonts w:eastAsia="MS Gothic" w:cs="Arial"/>
                <w:color w:val="000000" w:themeColor="text1"/>
                <w:szCs w:val="22"/>
                <w:lang w:val="en-US"/>
              </w:rPr>
              <w:tab/>
              <w:t>No</w:t>
            </w:r>
          </w:p>
          <w:p w14:paraId="02E1905F" w14:textId="1B01161D" w:rsidR="00796B5A" w:rsidRPr="004B4C19" w:rsidRDefault="00F74EEF" w:rsidP="006F37A0">
            <w:pPr>
              <w:tabs>
                <w:tab w:val="left" w:pos="993"/>
              </w:tabs>
              <w:spacing w:before="100" w:beforeAutospacing="1" w:after="120"/>
              <w:jc w:val="both"/>
              <w:rPr>
                <w:rFonts w:cs="Arial"/>
                <w:color w:val="000000" w:themeColor="text1"/>
                <w:szCs w:val="22"/>
                <w:lang w:val="en-US"/>
              </w:rPr>
            </w:pPr>
            <w:r w:rsidRPr="004B4C19">
              <w:rPr>
                <w:rFonts w:cs="Arial"/>
                <w:color w:val="000000" w:themeColor="text1"/>
                <w:szCs w:val="22"/>
                <w:lang w:val="uk-UA"/>
              </w:rPr>
              <w:t xml:space="preserve">1.2 </w:t>
            </w:r>
            <w:r w:rsidR="00796B5A" w:rsidRPr="004B4C19">
              <w:rPr>
                <w:rFonts w:cs="Arial"/>
                <w:color w:val="000000" w:themeColor="text1"/>
                <w:szCs w:val="22"/>
                <w:lang w:val="en-US"/>
              </w:rPr>
              <w:t>For the contract signing the list of insured persons includes 2 insured persons, with the number of insured persons increasing over the course of 1 month at two-week intervals</w:t>
            </w:r>
          </w:p>
          <w:p w14:paraId="658627FC" w14:textId="1588DF2C" w:rsidR="00C1350B" w:rsidRDefault="00000000" w:rsidP="00D03E65">
            <w:pPr>
              <w:tabs>
                <w:tab w:val="left" w:pos="993"/>
              </w:tabs>
              <w:spacing w:before="100" w:beforeAutospacing="1" w:after="120"/>
              <w:ind w:left="567"/>
              <w:jc w:val="both"/>
              <w:rPr>
                <w:rFonts w:eastAsia="MS Gothic" w:cs="Arial"/>
                <w:color w:val="000000" w:themeColor="text1"/>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Content>
                <w:r w:rsidR="00C1350B" w:rsidRPr="004B4C19">
                  <w:rPr>
                    <w:rFonts w:ascii="Segoe UI Symbol" w:eastAsia="MS Gothic" w:hAnsi="Segoe UI Symbol" w:cs="Segoe UI Symbol"/>
                    <w:color w:val="000000" w:themeColor="text1"/>
                    <w:szCs w:val="22"/>
                    <w:lang w:val="en-US"/>
                  </w:rPr>
                  <w:t>☐</w:t>
                </w:r>
              </w:sdtContent>
            </w:sdt>
            <w:r w:rsidR="00C1350B" w:rsidRPr="004B4C19">
              <w:rPr>
                <w:rFonts w:eastAsia="MS Gothic" w:cs="Arial"/>
                <w:color w:val="000000" w:themeColor="text1"/>
                <w:szCs w:val="22"/>
                <w:lang w:val="en-US"/>
              </w:rPr>
              <w:tab/>
              <w:t>Yes</w:t>
            </w:r>
            <w:r w:rsidR="00C1350B" w:rsidRPr="004B4C19">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Content>
                <w:r w:rsidR="00CF58AC">
                  <w:rPr>
                    <w:rFonts w:ascii="MS Gothic" w:eastAsia="MS Gothic" w:hAnsi="MS Gothic" w:cs="Arial" w:hint="eastAsia"/>
                    <w:bCs/>
                    <w:color w:val="000000" w:themeColor="text1"/>
                    <w:szCs w:val="22"/>
                    <w:lang w:val="en-US"/>
                  </w:rPr>
                  <w:t>☐</w:t>
                </w:r>
              </w:sdtContent>
            </w:sdt>
            <w:r w:rsidR="00C1350B" w:rsidRPr="004B4C19">
              <w:rPr>
                <w:rFonts w:eastAsia="MS Gothic" w:cs="Arial"/>
                <w:color w:val="000000" w:themeColor="text1"/>
                <w:szCs w:val="22"/>
                <w:lang w:val="en-US"/>
              </w:rPr>
              <w:tab/>
              <w:t>No</w:t>
            </w:r>
          </w:p>
          <w:p w14:paraId="45F84B70" w14:textId="77777777" w:rsidR="0061458A" w:rsidRDefault="0061458A" w:rsidP="00CF58AC">
            <w:pPr>
              <w:pStyle w:val="ZulschenderText"/>
              <w:spacing w:after="0"/>
              <w:jc w:val="both"/>
              <w:rPr>
                <w:rFonts w:cs="Arial"/>
                <w:i w:val="0"/>
                <w:iCs/>
                <w:color w:val="000000" w:themeColor="text1"/>
                <w:lang w:val="en-US"/>
              </w:rPr>
            </w:pPr>
          </w:p>
          <w:p w14:paraId="0F682809" w14:textId="77777777" w:rsidR="0061458A" w:rsidRDefault="0061458A" w:rsidP="00CF58AC">
            <w:pPr>
              <w:pStyle w:val="ZulschenderText"/>
              <w:spacing w:after="0"/>
              <w:jc w:val="both"/>
              <w:rPr>
                <w:rFonts w:cs="Arial"/>
                <w:i w:val="0"/>
                <w:iCs/>
                <w:color w:val="000000" w:themeColor="text1"/>
                <w:lang w:val="en-US"/>
              </w:rPr>
            </w:pPr>
          </w:p>
          <w:p w14:paraId="21EB8747" w14:textId="090C1D72" w:rsidR="00CF58AC" w:rsidRPr="00CA1BB1" w:rsidRDefault="00F35B4C" w:rsidP="00CF58AC">
            <w:pPr>
              <w:pStyle w:val="ZulschenderText"/>
              <w:spacing w:after="0"/>
              <w:jc w:val="both"/>
              <w:rPr>
                <w:i w:val="0"/>
                <w:iCs/>
                <w:color w:val="auto"/>
              </w:rPr>
            </w:pPr>
            <w:r w:rsidRPr="000617C0">
              <w:rPr>
                <w:rFonts w:cs="Arial"/>
                <w:i w:val="0"/>
                <w:iCs/>
                <w:color w:val="000000" w:themeColor="text1"/>
                <w:lang w:val="uk-UA"/>
              </w:rPr>
              <w:t>1.</w:t>
            </w:r>
            <w:r w:rsidRPr="000617C0">
              <w:rPr>
                <w:rFonts w:cs="Arial"/>
                <w:i w:val="0"/>
                <w:iCs/>
                <w:color w:val="000000" w:themeColor="text1"/>
                <w:lang w:val="en-US"/>
              </w:rPr>
              <w:t>3</w:t>
            </w:r>
            <w:r w:rsidRPr="004B4C19">
              <w:rPr>
                <w:rFonts w:cs="Arial"/>
                <w:color w:val="000000" w:themeColor="text1"/>
                <w:lang w:val="uk-UA"/>
              </w:rPr>
              <w:t xml:space="preserve"> </w:t>
            </w:r>
            <w:r w:rsidR="00CF58AC">
              <w:rPr>
                <w:i w:val="0"/>
                <w:iCs/>
                <w:color w:val="auto"/>
              </w:rPr>
              <w:t xml:space="preserve"> Availability</w:t>
            </w:r>
            <w:r w:rsidR="00CF58AC" w:rsidRPr="00CA1BB1">
              <w:rPr>
                <w:i w:val="0"/>
                <w:iCs/>
                <w:color w:val="auto"/>
              </w:rPr>
              <w:t xml:space="preserve"> </w:t>
            </w:r>
            <w:r w:rsidR="00CF58AC">
              <w:rPr>
                <w:i w:val="0"/>
                <w:iCs/>
                <w:color w:val="auto"/>
              </w:rPr>
              <w:t xml:space="preserve">of </w:t>
            </w:r>
            <w:r w:rsidR="00D97E14">
              <w:rPr>
                <w:i w:val="0"/>
                <w:iCs/>
                <w:color w:val="auto"/>
                <w:lang w:val="en-US"/>
              </w:rPr>
              <w:t xml:space="preserve">the </w:t>
            </w:r>
            <w:r w:rsidR="00D97E14" w:rsidRPr="00D97E14">
              <w:rPr>
                <w:i w:val="0"/>
                <w:iCs/>
                <w:color w:val="auto"/>
                <w:lang w:val="en-US"/>
              </w:rPr>
              <w:t>Decision confirming that the Insurer’s ownership structure complies with transparency requirements</w:t>
            </w:r>
            <w:r w:rsidR="00CF58AC" w:rsidRPr="00CA1BB1">
              <w:rPr>
                <w:i w:val="0"/>
                <w:iCs/>
                <w:color w:val="auto"/>
              </w:rPr>
              <w:t>;</w:t>
            </w:r>
          </w:p>
          <w:p w14:paraId="144D74B3" w14:textId="4DA1BDBE" w:rsidR="00F35B4C" w:rsidRPr="004B4C19" w:rsidRDefault="00000000" w:rsidP="00F35B4C">
            <w:pPr>
              <w:tabs>
                <w:tab w:val="left" w:pos="993"/>
              </w:tabs>
              <w:spacing w:before="100" w:beforeAutospacing="1" w:after="120"/>
              <w:ind w:left="567"/>
              <w:jc w:val="both"/>
              <w:rPr>
                <w:rFonts w:cs="Arial"/>
                <w:sz w:val="22"/>
                <w:szCs w:val="22"/>
                <w:lang w:val="en-US"/>
              </w:rPr>
            </w:pPr>
            <w:sdt>
              <w:sdtPr>
                <w:rPr>
                  <w:rFonts w:eastAsia="MS Gothic" w:cs="Arial"/>
                  <w:color w:val="000000" w:themeColor="text1"/>
                  <w:szCs w:val="22"/>
                  <w:lang w:val="en-US"/>
                </w:rPr>
                <w:id w:val="-2065626265"/>
                <w14:checkbox>
                  <w14:checked w14:val="0"/>
                  <w14:checkedState w14:val="2612" w14:font="MS Gothic"/>
                  <w14:uncheckedState w14:val="2610" w14:font="MS Gothic"/>
                </w14:checkbox>
              </w:sdtPr>
              <w:sdtContent>
                <w:r w:rsidR="00F35B4C" w:rsidRPr="004B4C19">
                  <w:rPr>
                    <w:rFonts w:ascii="Segoe UI Symbol" w:eastAsia="MS Gothic" w:hAnsi="Segoe UI Symbol" w:cs="Segoe UI Symbol"/>
                    <w:color w:val="000000" w:themeColor="text1"/>
                    <w:szCs w:val="22"/>
                    <w:lang w:val="en-US"/>
                  </w:rPr>
                  <w:t>☐</w:t>
                </w:r>
              </w:sdtContent>
            </w:sdt>
            <w:r w:rsidR="00F35B4C" w:rsidRPr="004B4C19">
              <w:rPr>
                <w:rFonts w:eastAsia="MS Gothic" w:cs="Arial"/>
                <w:color w:val="000000" w:themeColor="text1"/>
                <w:szCs w:val="22"/>
                <w:lang w:val="en-US"/>
              </w:rPr>
              <w:tab/>
              <w:t>Yes</w:t>
            </w:r>
            <w:r w:rsidR="00F35B4C" w:rsidRPr="004B4C19">
              <w:rPr>
                <w:rFonts w:eastAsia="MS Gothic" w:cs="Arial"/>
                <w:color w:val="000000" w:themeColor="text1"/>
                <w:szCs w:val="22"/>
                <w:lang w:val="en-US"/>
              </w:rPr>
              <w:br/>
            </w:r>
            <w:sdt>
              <w:sdtPr>
                <w:rPr>
                  <w:rFonts w:eastAsia="MS Gothic" w:cs="Arial"/>
                  <w:bCs/>
                  <w:color w:val="000000" w:themeColor="text1"/>
                  <w:szCs w:val="22"/>
                  <w:lang w:val="en-US"/>
                </w:rPr>
                <w:id w:val="-1384240713"/>
                <w14:checkbox>
                  <w14:checked w14:val="0"/>
                  <w14:checkedState w14:val="2612" w14:font="MS Gothic"/>
                  <w14:uncheckedState w14:val="2610" w14:font="MS Gothic"/>
                </w14:checkbox>
              </w:sdtPr>
              <w:sdtContent>
                <w:r w:rsidR="00F35B4C">
                  <w:rPr>
                    <w:rFonts w:ascii="MS Gothic" w:eastAsia="MS Gothic" w:hAnsi="MS Gothic" w:cs="Arial" w:hint="eastAsia"/>
                    <w:bCs/>
                    <w:color w:val="000000" w:themeColor="text1"/>
                    <w:szCs w:val="22"/>
                    <w:lang w:val="en-US"/>
                  </w:rPr>
                  <w:t>☐</w:t>
                </w:r>
              </w:sdtContent>
            </w:sdt>
            <w:r w:rsidR="00F35B4C" w:rsidRPr="004B4C19">
              <w:rPr>
                <w:rFonts w:eastAsia="MS Gothic" w:cs="Arial"/>
                <w:color w:val="000000" w:themeColor="text1"/>
                <w:szCs w:val="22"/>
                <w:lang w:val="en-US"/>
              </w:rPr>
              <w:tab/>
              <w:t>No</w:t>
            </w:r>
          </w:p>
        </w:tc>
        <w:tc>
          <w:tcPr>
            <w:tcW w:w="4531" w:type="dxa"/>
          </w:tcPr>
          <w:p w14:paraId="1E410B04" w14:textId="1FA2A016" w:rsidR="00C96F0E" w:rsidRPr="004B4C19" w:rsidRDefault="00F74EEF" w:rsidP="006F37A0">
            <w:pPr>
              <w:tabs>
                <w:tab w:val="left" w:pos="993"/>
              </w:tabs>
              <w:spacing w:before="100" w:beforeAutospacing="1"/>
              <w:jc w:val="both"/>
              <w:rPr>
                <w:rFonts w:cs="Arial"/>
                <w:color w:val="000000" w:themeColor="text1"/>
                <w:szCs w:val="22"/>
                <w:lang w:val="ru-RU"/>
              </w:rPr>
            </w:pPr>
            <w:r w:rsidRPr="004B4C19">
              <w:rPr>
                <w:rFonts w:cs="Arial"/>
                <w:color w:val="000000" w:themeColor="text1"/>
                <w:szCs w:val="22"/>
                <w:lang w:val="uk-UA"/>
              </w:rPr>
              <w:t xml:space="preserve">1.1 </w:t>
            </w:r>
            <w:r w:rsidR="00C96F0E" w:rsidRPr="004B4C19">
              <w:rPr>
                <w:rFonts w:cs="Arial"/>
                <w:color w:val="000000" w:themeColor="text1"/>
                <w:szCs w:val="22"/>
                <w:lang w:val="uk-UA"/>
              </w:rPr>
              <w:t>Наявність ліцензії на ДМС</w:t>
            </w:r>
          </w:p>
          <w:p w14:paraId="331CB19C" w14:textId="2BB3729F" w:rsidR="00C1350B" w:rsidRPr="004B4C19" w:rsidRDefault="00000000"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Content>
                <w:r w:rsidR="00C1350B" w:rsidRPr="004B4C19">
                  <w:rPr>
                    <w:rFonts w:ascii="Segoe UI Symbol" w:eastAsia="MS Gothic" w:hAnsi="Segoe UI Symbol" w:cs="Segoe UI Symbol"/>
                    <w:color w:val="000000" w:themeColor="text1"/>
                    <w:szCs w:val="22"/>
                    <w:lang w:val="uk-UA"/>
                  </w:rPr>
                  <w:t>☐</w:t>
                </w:r>
              </w:sdtContent>
            </w:sdt>
            <w:r w:rsidR="00C1350B" w:rsidRPr="004B4C19">
              <w:rPr>
                <w:rFonts w:eastAsia="MS Gothic" w:cs="Arial"/>
                <w:color w:val="000000" w:themeColor="text1"/>
                <w:szCs w:val="22"/>
                <w:lang w:val="uk-UA"/>
              </w:rPr>
              <w:tab/>
              <w:t>Так</w:t>
            </w:r>
            <w:r w:rsidR="00C1350B" w:rsidRPr="004B4C19">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Content>
                <w:r w:rsidR="00C1350B" w:rsidRPr="004B4C19">
                  <w:rPr>
                    <w:rFonts w:ascii="Segoe UI Symbol" w:eastAsia="MS Gothic" w:hAnsi="Segoe UI Symbol" w:cs="Segoe UI Symbol"/>
                    <w:color w:val="000000" w:themeColor="text1"/>
                    <w:szCs w:val="22"/>
                    <w:lang w:val="uk-UA"/>
                  </w:rPr>
                  <w:t>☐</w:t>
                </w:r>
              </w:sdtContent>
            </w:sdt>
            <w:r w:rsidR="00C1350B" w:rsidRPr="004B4C19">
              <w:rPr>
                <w:rFonts w:eastAsia="MS Gothic" w:cs="Arial"/>
                <w:color w:val="000000" w:themeColor="text1"/>
                <w:szCs w:val="22"/>
                <w:lang w:val="uk-UA"/>
              </w:rPr>
              <w:tab/>
              <w:t>Ні</w:t>
            </w:r>
          </w:p>
          <w:p w14:paraId="024CA3D7" w14:textId="3AFC956A" w:rsidR="00F66005" w:rsidRPr="004B4C19" w:rsidRDefault="00F74EEF" w:rsidP="006F37A0">
            <w:pPr>
              <w:tabs>
                <w:tab w:val="left" w:pos="993"/>
              </w:tabs>
              <w:spacing w:before="100" w:beforeAutospacing="1" w:after="120"/>
              <w:jc w:val="both"/>
              <w:rPr>
                <w:rFonts w:cs="Arial"/>
                <w:color w:val="000000" w:themeColor="text1"/>
                <w:szCs w:val="22"/>
                <w:lang w:val="uk-UA"/>
              </w:rPr>
            </w:pPr>
            <w:r w:rsidRPr="004B4C19">
              <w:rPr>
                <w:rFonts w:cs="Arial"/>
                <w:color w:val="000000" w:themeColor="text1"/>
                <w:szCs w:val="22"/>
                <w:lang w:val="uk-UA"/>
              </w:rPr>
              <w:t xml:space="preserve">1.2 </w:t>
            </w:r>
            <w:r w:rsidR="00F66005" w:rsidRPr="004B4C19">
              <w:rPr>
                <w:rFonts w:cs="Arial"/>
                <w:color w:val="000000" w:themeColor="text1"/>
                <w:szCs w:val="22"/>
                <w:lang w:val="uk-UA"/>
              </w:rPr>
              <w:t>При підписанні договору в списку застрахованих присутні 2 З</w:t>
            </w:r>
            <w:r w:rsidR="00384F02" w:rsidRPr="004B4C19">
              <w:rPr>
                <w:rFonts w:cs="Arial"/>
                <w:color w:val="000000" w:themeColor="text1"/>
                <w:szCs w:val="22"/>
                <w:lang w:val="uk-UA"/>
              </w:rPr>
              <w:t xml:space="preserve">астраховані </w:t>
            </w:r>
            <w:r w:rsidR="00F66005" w:rsidRPr="004B4C19">
              <w:rPr>
                <w:rFonts w:cs="Arial"/>
                <w:color w:val="000000" w:themeColor="text1"/>
                <w:szCs w:val="22"/>
                <w:lang w:val="uk-UA"/>
              </w:rPr>
              <w:t>О</w:t>
            </w:r>
            <w:r w:rsidR="00384F02" w:rsidRPr="004B4C19">
              <w:rPr>
                <w:rFonts w:cs="Arial"/>
                <w:color w:val="000000" w:themeColor="text1"/>
                <w:szCs w:val="22"/>
                <w:lang w:val="uk-UA"/>
              </w:rPr>
              <w:t>соби</w:t>
            </w:r>
            <w:r w:rsidR="00F66005" w:rsidRPr="004B4C19">
              <w:rPr>
                <w:rFonts w:cs="Arial"/>
                <w:color w:val="000000" w:themeColor="text1"/>
                <w:szCs w:val="22"/>
                <w:lang w:val="uk-UA"/>
              </w:rPr>
              <w:t xml:space="preserve"> з подальшим збільшенням З</w:t>
            </w:r>
            <w:r w:rsidR="00FA797F" w:rsidRPr="004B4C19">
              <w:rPr>
                <w:rFonts w:cs="Arial"/>
                <w:color w:val="000000" w:themeColor="text1"/>
                <w:szCs w:val="22"/>
                <w:lang w:val="uk-UA"/>
              </w:rPr>
              <w:t>астрахован</w:t>
            </w:r>
            <w:r w:rsidR="00CD4D90" w:rsidRPr="004B4C19">
              <w:rPr>
                <w:rFonts w:cs="Arial"/>
                <w:color w:val="000000" w:themeColor="text1"/>
                <w:szCs w:val="22"/>
                <w:lang w:val="uk-UA"/>
              </w:rPr>
              <w:t>их</w:t>
            </w:r>
            <w:r w:rsidR="00FA797F" w:rsidRPr="004B4C19">
              <w:rPr>
                <w:rFonts w:cs="Arial"/>
                <w:color w:val="000000" w:themeColor="text1"/>
                <w:szCs w:val="22"/>
                <w:lang w:val="uk-UA"/>
              </w:rPr>
              <w:t xml:space="preserve"> </w:t>
            </w:r>
            <w:r w:rsidR="00F66005" w:rsidRPr="004B4C19">
              <w:rPr>
                <w:rFonts w:cs="Arial"/>
                <w:color w:val="000000" w:themeColor="text1"/>
                <w:szCs w:val="22"/>
                <w:lang w:val="uk-UA"/>
              </w:rPr>
              <w:t>О</w:t>
            </w:r>
            <w:r w:rsidR="00FA797F" w:rsidRPr="004B4C19">
              <w:rPr>
                <w:rFonts w:cs="Arial"/>
                <w:color w:val="000000" w:themeColor="text1"/>
                <w:szCs w:val="22"/>
                <w:lang w:val="uk-UA"/>
              </w:rPr>
              <w:t>с</w:t>
            </w:r>
            <w:r w:rsidR="00CD4D90" w:rsidRPr="004B4C19">
              <w:rPr>
                <w:rFonts w:cs="Arial"/>
                <w:color w:val="000000" w:themeColor="text1"/>
                <w:szCs w:val="22"/>
                <w:lang w:val="uk-UA"/>
              </w:rPr>
              <w:t>і</w:t>
            </w:r>
            <w:r w:rsidR="00FA797F" w:rsidRPr="004B4C19">
              <w:rPr>
                <w:rFonts w:cs="Arial"/>
                <w:color w:val="000000" w:themeColor="text1"/>
                <w:szCs w:val="22"/>
                <w:lang w:val="uk-UA"/>
              </w:rPr>
              <w:t>б</w:t>
            </w:r>
            <w:r w:rsidR="00F66005" w:rsidRPr="004B4C19">
              <w:rPr>
                <w:rFonts w:cs="Arial"/>
                <w:color w:val="000000" w:themeColor="text1"/>
                <w:szCs w:val="22"/>
                <w:lang w:val="uk-UA"/>
              </w:rPr>
              <w:t xml:space="preserve"> протягом </w:t>
            </w:r>
            <w:r w:rsidR="00B0409C" w:rsidRPr="004B4C19">
              <w:rPr>
                <w:rFonts w:cs="Arial"/>
                <w:color w:val="000000" w:themeColor="text1"/>
                <w:szCs w:val="22"/>
                <w:lang w:val="uk-UA"/>
              </w:rPr>
              <w:t>дії усього договору</w:t>
            </w:r>
            <w:r w:rsidR="00F66005" w:rsidRPr="004B4C19">
              <w:rPr>
                <w:rFonts w:cs="Arial"/>
                <w:color w:val="000000" w:themeColor="text1"/>
                <w:szCs w:val="22"/>
                <w:lang w:val="uk-UA"/>
              </w:rPr>
              <w:t xml:space="preserve"> з періодичністю 2 тижні</w:t>
            </w:r>
            <w:r w:rsidR="00474A85" w:rsidRPr="004B4C19">
              <w:rPr>
                <w:rFonts w:cs="Arial"/>
                <w:color w:val="000000" w:themeColor="text1"/>
                <w:szCs w:val="22"/>
                <w:lang w:val="uk-UA"/>
              </w:rPr>
              <w:t>.</w:t>
            </w:r>
            <w:r w:rsidR="00F66005" w:rsidRPr="004B4C19">
              <w:rPr>
                <w:rFonts w:cs="Arial"/>
                <w:color w:val="000000" w:themeColor="text1"/>
                <w:szCs w:val="22"/>
                <w:lang w:val="uk-UA"/>
              </w:rPr>
              <w:t xml:space="preserve"> </w:t>
            </w:r>
          </w:p>
          <w:p w14:paraId="0BE63B45" w14:textId="77777777" w:rsidR="005F3D07" w:rsidRPr="004B4C19" w:rsidRDefault="00000000" w:rsidP="005F3D07">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067030821"/>
                <w14:checkbox>
                  <w14:checked w14:val="0"/>
                  <w14:checkedState w14:val="2612" w14:font="MS Gothic"/>
                  <w14:uncheckedState w14:val="2610" w14:font="MS Gothic"/>
                </w14:checkbox>
              </w:sdtPr>
              <w:sdtContent>
                <w:r w:rsidR="005F3D07" w:rsidRPr="004B4C19">
                  <w:rPr>
                    <w:rFonts w:ascii="Segoe UI Symbol" w:eastAsia="MS Gothic" w:hAnsi="Segoe UI Symbol" w:cs="Segoe UI Symbol"/>
                    <w:color w:val="000000" w:themeColor="text1"/>
                    <w:szCs w:val="22"/>
                    <w:lang w:val="uk-UA"/>
                  </w:rPr>
                  <w:t>☐</w:t>
                </w:r>
              </w:sdtContent>
            </w:sdt>
            <w:r w:rsidR="005F3D07" w:rsidRPr="004B4C19">
              <w:rPr>
                <w:rFonts w:eastAsia="MS Gothic" w:cs="Arial"/>
                <w:color w:val="000000" w:themeColor="text1"/>
                <w:szCs w:val="22"/>
                <w:lang w:val="uk-UA"/>
              </w:rPr>
              <w:tab/>
              <w:t>Так</w:t>
            </w:r>
            <w:r w:rsidR="005F3D07" w:rsidRPr="004B4C19">
              <w:rPr>
                <w:rFonts w:eastAsia="MS Gothic" w:cs="Arial"/>
                <w:color w:val="000000" w:themeColor="text1"/>
                <w:szCs w:val="22"/>
                <w:lang w:val="uk-UA"/>
              </w:rPr>
              <w:br/>
            </w:r>
            <w:sdt>
              <w:sdtPr>
                <w:rPr>
                  <w:rFonts w:eastAsia="MS Gothic" w:cs="Arial"/>
                  <w:bCs/>
                  <w:color w:val="000000" w:themeColor="text1"/>
                  <w:szCs w:val="22"/>
                  <w:lang w:val="uk-UA"/>
                </w:rPr>
                <w:id w:val="1045717058"/>
                <w14:checkbox>
                  <w14:checked w14:val="0"/>
                  <w14:checkedState w14:val="2612" w14:font="MS Gothic"/>
                  <w14:uncheckedState w14:val="2610" w14:font="MS Gothic"/>
                </w14:checkbox>
              </w:sdtPr>
              <w:sdtContent>
                <w:r w:rsidR="005F3D07" w:rsidRPr="004B4C19">
                  <w:rPr>
                    <w:rFonts w:ascii="Segoe UI Symbol" w:eastAsia="MS Gothic" w:hAnsi="Segoe UI Symbol" w:cs="Segoe UI Symbol"/>
                    <w:color w:val="000000" w:themeColor="text1"/>
                    <w:szCs w:val="22"/>
                    <w:lang w:val="uk-UA"/>
                  </w:rPr>
                  <w:t>☐</w:t>
                </w:r>
              </w:sdtContent>
            </w:sdt>
            <w:r w:rsidR="005F3D07" w:rsidRPr="004B4C19">
              <w:rPr>
                <w:rFonts w:eastAsia="MS Gothic" w:cs="Arial"/>
                <w:color w:val="000000" w:themeColor="text1"/>
                <w:szCs w:val="22"/>
                <w:lang w:val="uk-UA"/>
              </w:rPr>
              <w:tab/>
              <w:t>Ні</w:t>
            </w:r>
          </w:p>
          <w:p w14:paraId="47E8B880" w14:textId="344660EA" w:rsidR="00F35B4C" w:rsidRPr="000617C0" w:rsidRDefault="00F35B4C" w:rsidP="00F35B4C">
            <w:pPr>
              <w:tabs>
                <w:tab w:val="left" w:pos="993"/>
              </w:tabs>
              <w:spacing w:before="100" w:beforeAutospacing="1" w:after="120"/>
              <w:jc w:val="both"/>
              <w:rPr>
                <w:rFonts w:cs="Arial"/>
                <w:color w:val="000000" w:themeColor="text1"/>
                <w:szCs w:val="22"/>
                <w:lang w:val="uk-UA"/>
              </w:rPr>
            </w:pPr>
            <w:r w:rsidRPr="004B4C19">
              <w:rPr>
                <w:rFonts w:cs="Arial"/>
                <w:color w:val="000000" w:themeColor="text1"/>
                <w:szCs w:val="22"/>
                <w:lang w:val="uk-UA"/>
              </w:rPr>
              <w:t>1.</w:t>
            </w:r>
            <w:r w:rsidRPr="000617C0">
              <w:rPr>
                <w:rFonts w:cs="Arial"/>
                <w:color w:val="000000" w:themeColor="text1"/>
                <w:szCs w:val="22"/>
                <w:lang w:val="uk-UA"/>
              </w:rPr>
              <w:t>3</w:t>
            </w:r>
            <w:r w:rsidRPr="004B4C19">
              <w:rPr>
                <w:rFonts w:cs="Arial"/>
                <w:color w:val="000000" w:themeColor="text1"/>
                <w:szCs w:val="22"/>
                <w:lang w:val="uk-UA"/>
              </w:rPr>
              <w:t xml:space="preserve"> </w:t>
            </w:r>
            <w:r w:rsidR="003D51B4">
              <w:rPr>
                <w:iCs/>
                <w:lang w:val="uk-UA"/>
              </w:rPr>
              <w:t>Наявність</w:t>
            </w:r>
            <w:r w:rsidR="003D51B4" w:rsidRPr="00233F3E">
              <w:rPr>
                <w:iCs/>
                <w:lang w:val="uk-UA"/>
              </w:rPr>
              <w:t xml:space="preserve"> </w:t>
            </w:r>
            <w:r w:rsidR="00D97E14">
              <w:rPr>
                <w:iCs/>
                <w:lang w:val="uk-UA"/>
              </w:rPr>
              <w:t>р</w:t>
            </w:r>
            <w:r w:rsidR="00D97E14" w:rsidRPr="00D97E14">
              <w:rPr>
                <w:iCs/>
                <w:lang w:val="uk-UA"/>
              </w:rPr>
              <w:t>ішення про підтвердження відповідальності структури власності Страховика вимогам щодо прозорості</w:t>
            </w:r>
            <w:r w:rsidR="003D51B4" w:rsidRPr="00233F3E">
              <w:rPr>
                <w:iCs/>
                <w:lang w:val="uk-UA"/>
              </w:rPr>
              <w:t>;</w:t>
            </w:r>
          </w:p>
          <w:p w14:paraId="33431AC7" w14:textId="77777777" w:rsidR="00F35B4C" w:rsidRPr="004B4C19" w:rsidRDefault="00000000" w:rsidP="00F35B4C">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2007544878"/>
                <w14:checkbox>
                  <w14:checked w14:val="0"/>
                  <w14:checkedState w14:val="2612" w14:font="MS Gothic"/>
                  <w14:uncheckedState w14:val="2610" w14:font="MS Gothic"/>
                </w14:checkbox>
              </w:sdtPr>
              <w:sdtContent>
                <w:r w:rsidR="00F35B4C" w:rsidRPr="004B4C19">
                  <w:rPr>
                    <w:rFonts w:ascii="Segoe UI Symbol" w:eastAsia="MS Gothic" w:hAnsi="Segoe UI Symbol" w:cs="Segoe UI Symbol"/>
                    <w:color w:val="000000" w:themeColor="text1"/>
                    <w:szCs w:val="22"/>
                    <w:lang w:val="uk-UA"/>
                  </w:rPr>
                  <w:t>☐</w:t>
                </w:r>
              </w:sdtContent>
            </w:sdt>
            <w:r w:rsidR="00F35B4C" w:rsidRPr="004B4C19">
              <w:rPr>
                <w:rFonts w:eastAsia="MS Gothic" w:cs="Arial"/>
                <w:color w:val="000000" w:themeColor="text1"/>
                <w:szCs w:val="22"/>
                <w:lang w:val="uk-UA"/>
              </w:rPr>
              <w:tab/>
              <w:t>Так</w:t>
            </w:r>
            <w:r w:rsidR="00F35B4C" w:rsidRPr="004B4C19">
              <w:rPr>
                <w:rFonts w:eastAsia="MS Gothic" w:cs="Arial"/>
                <w:color w:val="000000" w:themeColor="text1"/>
                <w:szCs w:val="22"/>
                <w:lang w:val="uk-UA"/>
              </w:rPr>
              <w:br/>
            </w:r>
            <w:sdt>
              <w:sdtPr>
                <w:rPr>
                  <w:rFonts w:eastAsia="MS Gothic" w:cs="Arial"/>
                  <w:bCs/>
                  <w:color w:val="000000" w:themeColor="text1"/>
                  <w:szCs w:val="22"/>
                  <w:lang w:val="uk-UA"/>
                </w:rPr>
                <w:id w:val="-1385866122"/>
                <w14:checkbox>
                  <w14:checked w14:val="0"/>
                  <w14:checkedState w14:val="2612" w14:font="MS Gothic"/>
                  <w14:uncheckedState w14:val="2610" w14:font="MS Gothic"/>
                </w14:checkbox>
              </w:sdtPr>
              <w:sdtContent>
                <w:r w:rsidR="00F35B4C" w:rsidRPr="004B4C19">
                  <w:rPr>
                    <w:rFonts w:ascii="Segoe UI Symbol" w:eastAsia="MS Gothic" w:hAnsi="Segoe UI Symbol" w:cs="Segoe UI Symbol"/>
                    <w:color w:val="000000" w:themeColor="text1"/>
                    <w:szCs w:val="22"/>
                    <w:lang w:val="uk-UA"/>
                  </w:rPr>
                  <w:t>☐</w:t>
                </w:r>
              </w:sdtContent>
            </w:sdt>
            <w:r w:rsidR="00F35B4C" w:rsidRPr="004B4C19">
              <w:rPr>
                <w:rFonts w:eastAsia="MS Gothic" w:cs="Arial"/>
                <w:color w:val="000000" w:themeColor="text1"/>
                <w:szCs w:val="22"/>
                <w:lang w:val="uk-UA"/>
              </w:rPr>
              <w:tab/>
              <w:t>Ні</w:t>
            </w:r>
          </w:p>
          <w:p w14:paraId="7A82BD02" w14:textId="31BD0778" w:rsidR="00C1350B" w:rsidRPr="004B4C19" w:rsidRDefault="00C1350B" w:rsidP="00F35B4C">
            <w:pPr>
              <w:tabs>
                <w:tab w:val="left" w:pos="993"/>
              </w:tabs>
              <w:spacing w:before="100" w:beforeAutospacing="1" w:after="120"/>
              <w:ind w:left="567"/>
              <w:jc w:val="both"/>
              <w:rPr>
                <w:rFonts w:cs="Arial"/>
                <w:sz w:val="22"/>
                <w:szCs w:val="22"/>
                <w:lang w:val="uk-UA"/>
              </w:rPr>
            </w:pPr>
          </w:p>
        </w:tc>
      </w:tr>
      <w:tr w:rsidR="00C1350B" w:rsidRPr="00C522BD" w14:paraId="75C9BC5C" w14:textId="77777777" w:rsidTr="006A4BA3">
        <w:trPr>
          <w:trHeight w:val="20"/>
        </w:trPr>
        <w:tc>
          <w:tcPr>
            <w:tcW w:w="4673" w:type="dxa"/>
          </w:tcPr>
          <w:p w14:paraId="33B19F0C" w14:textId="0A69333F" w:rsidR="00C1350B" w:rsidRPr="004B4C19" w:rsidRDefault="005A5635" w:rsidP="004B4C19">
            <w:pPr>
              <w:jc w:val="both"/>
              <w:rPr>
                <w:rFonts w:cs="Arial"/>
                <w:sz w:val="22"/>
              </w:rPr>
            </w:pPr>
            <w:bookmarkStart w:id="39" w:name="_Toc184294567"/>
            <w:r w:rsidRPr="004B4C19">
              <w:rPr>
                <w:rFonts w:eastAsiaTheme="majorEastAsia" w:cs="Arial"/>
                <w:b/>
                <w:bCs/>
                <w:szCs w:val="22"/>
                <w:lang w:eastAsia="en-US"/>
              </w:rPr>
              <w:t xml:space="preserve">4. </w:t>
            </w:r>
            <w:bookmarkEnd w:id="39"/>
            <w:r w:rsidR="003B7219" w:rsidRPr="004B4C19">
              <w:rPr>
                <w:rFonts w:eastAsiaTheme="majorEastAsia" w:cs="Arial"/>
                <w:b/>
                <w:bCs/>
                <w:szCs w:val="22"/>
                <w:lang w:eastAsia="en-US"/>
              </w:rPr>
              <w:t xml:space="preserve"> </w:t>
            </w:r>
            <w:proofErr w:type="spellStart"/>
            <w:r w:rsidR="003B7219" w:rsidRPr="004B4C19">
              <w:rPr>
                <w:rFonts w:eastAsiaTheme="majorEastAsia" w:cs="Arial"/>
                <w:b/>
                <w:bCs/>
                <w:szCs w:val="22"/>
                <w:lang w:eastAsia="en-US"/>
              </w:rPr>
              <w:t>Ecomomic</w:t>
            </w:r>
            <w:proofErr w:type="spellEnd"/>
            <w:r w:rsidR="003B7219" w:rsidRPr="004B4C19">
              <w:rPr>
                <w:rFonts w:eastAsiaTheme="majorEastAsia" w:cs="Arial"/>
                <w:b/>
                <w:bCs/>
                <w:szCs w:val="22"/>
                <w:lang w:eastAsia="en-US"/>
              </w:rPr>
              <w:t xml:space="preserve"> and </w:t>
            </w:r>
            <w:proofErr w:type="spellStart"/>
            <w:r w:rsidR="003B7219" w:rsidRPr="004B4C19">
              <w:rPr>
                <w:rFonts w:eastAsiaTheme="majorEastAsia" w:cs="Arial"/>
                <w:b/>
                <w:bCs/>
                <w:szCs w:val="22"/>
                <w:lang w:eastAsia="en-US"/>
              </w:rPr>
              <w:t>financial</w:t>
            </w:r>
            <w:proofErr w:type="spellEnd"/>
            <w:r w:rsidR="003B7219" w:rsidRPr="004B4C19">
              <w:rPr>
                <w:rFonts w:eastAsiaTheme="majorEastAsia" w:cs="Arial"/>
                <w:b/>
                <w:bCs/>
                <w:szCs w:val="22"/>
                <w:lang w:eastAsia="en-US"/>
              </w:rPr>
              <w:t xml:space="preserve"> </w:t>
            </w:r>
            <w:proofErr w:type="spellStart"/>
            <w:r w:rsidR="003B7219" w:rsidRPr="004B4C19">
              <w:rPr>
                <w:rFonts w:eastAsiaTheme="majorEastAsia" w:cs="Arial"/>
                <w:b/>
                <w:bCs/>
                <w:szCs w:val="22"/>
                <w:lang w:eastAsia="en-US"/>
              </w:rPr>
              <w:t>capacity</w:t>
            </w:r>
            <w:proofErr w:type="spellEnd"/>
          </w:p>
        </w:tc>
        <w:tc>
          <w:tcPr>
            <w:tcW w:w="4531" w:type="dxa"/>
          </w:tcPr>
          <w:p w14:paraId="402F6886" w14:textId="00DF9D5B" w:rsidR="00C1350B" w:rsidRPr="004B4C19" w:rsidRDefault="005A5635" w:rsidP="004B4C19">
            <w:pPr>
              <w:pStyle w:val="ListParagraph"/>
              <w:jc w:val="both"/>
              <w:rPr>
                <w:rFonts w:cs="Arial"/>
                <w:sz w:val="22"/>
                <w:szCs w:val="22"/>
                <w:lang w:val="uk-UA"/>
              </w:rPr>
            </w:pPr>
            <w:r w:rsidRPr="004B4C19">
              <w:rPr>
                <w:rFonts w:eastAsiaTheme="majorEastAsia" w:cs="Arial"/>
                <w:b/>
                <w:bCs/>
                <w:szCs w:val="22"/>
                <w:lang w:eastAsia="en-US"/>
              </w:rPr>
              <w:t xml:space="preserve">4. </w:t>
            </w:r>
            <w:r w:rsidR="003B7219" w:rsidRPr="004B4C19">
              <w:rPr>
                <w:rFonts w:eastAsiaTheme="majorEastAsia" w:cs="Arial"/>
                <w:b/>
                <w:bCs/>
                <w:szCs w:val="22"/>
                <w:lang w:val="uk-UA" w:eastAsia="en-US"/>
              </w:rPr>
              <w:t>Економічна та фінансова спроможність</w:t>
            </w:r>
          </w:p>
        </w:tc>
      </w:tr>
      <w:tr w:rsidR="00C1350B" w:rsidRPr="00D97E14" w14:paraId="6DB1FCD5" w14:textId="77777777" w:rsidTr="006A4BA3">
        <w:trPr>
          <w:trHeight w:val="20"/>
        </w:trPr>
        <w:tc>
          <w:tcPr>
            <w:tcW w:w="4673" w:type="dxa"/>
          </w:tcPr>
          <w:p w14:paraId="23F3CCC3" w14:textId="61E45A13" w:rsidR="006A4BA3" w:rsidRPr="00B319FC" w:rsidRDefault="006A4BA3" w:rsidP="006A4BA3">
            <w:pPr>
              <w:spacing w:before="120" w:after="120"/>
              <w:ind w:right="57"/>
              <w:jc w:val="both"/>
              <w:rPr>
                <w:rFonts w:cs="Arial"/>
                <w:iCs/>
                <w:color w:val="000000" w:themeColor="text1"/>
                <w:szCs w:val="20"/>
                <w:lang w:val="uk-UA"/>
              </w:rPr>
            </w:pPr>
            <w:r w:rsidRPr="00B319FC">
              <w:rPr>
                <w:rFonts w:cs="Arial"/>
                <w:iCs/>
                <w:color w:val="000000" w:themeColor="text1"/>
                <w:szCs w:val="20"/>
                <w:lang w:val="en-US"/>
              </w:rPr>
              <w:t xml:space="preserve">The company’s financial indicators may be submitted prior to completion </w:t>
            </w:r>
            <w:r w:rsidRPr="00B319FC">
              <w:rPr>
                <w:rFonts w:cs="Arial"/>
                <w:b/>
                <w:bCs/>
                <w:iCs/>
                <w:color w:val="000000" w:themeColor="text1"/>
                <w:szCs w:val="20"/>
                <w:lang w:val="en-US"/>
              </w:rPr>
              <w:t xml:space="preserve">only if all answers </w:t>
            </w:r>
            <w:r w:rsidRPr="00B319FC">
              <w:rPr>
                <w:rFonts w:cs="Arial"/>
                <w:iCs/>
                <w:color w:val="000000" w:themeColor="text1"/>
                <w:szCs w:val="20"/>
                <w:lang w:val="en-US"/>
              </w:rPr>
              <w:t>to point 3 ‘</w:t>
            </w:r>
            <w:r w:rsidR="007A3129" w:rsidRPr="00B319FC">
              <w:rPr>
                <w:rFonts w:cs="Arial"/>
                <w:iCs/>
                <w:color w:val="000000" w:themeColor="text1"/>
                <w:szCs w:val="20"/>
                <w:lang w:val="en-US"/>
              </w:rPr>
              <w:t>”</w:t>
            </w:r>
            <w:r w:rsidR="00143572" w:rsidRPr="00B319FC">
              <w:rPr>
                <w:rFonts w:cs="Arial"/>
                <w:iCs/>
                <w:color w:val="000000" w:themeColor="text1"/>
                <w:szCs w:val="20"/>
                <w:lang w:val="en-US"/>
              </w:rPr>
              <w:t>Original terms</w:t>
            </w:r>
            <w:r w:rsidR="007A3129" w:rsidRPr="00B319FC">
              <w:rPr>
                <w:rFonts w:cs="Arial"/>
                <w:iCs/>
                <w:color w:val="000000" w:themeColor="text1"/>
                <w:szCs w:val="20"/>
                <w:lang w:val="en-US"/>
              </w:rPr>
              <w:t>”</w:t>
            </w:r>
            <w:r w:rsidR="00B319FC">
              <w:rPr>
                <w:rFonts w:cs="Arial"/>
                <w:iCs/>
                <w:color w:val="000000" w:themeColor="text1"/>
                <w:szCs w:val="20"/>
                <w:lang w:val="uk-UA"/>
              </w:rPr>
              <w:t xml:space="preserve"> </w:t>
            </w:r>
            <w:r w:rsidRPr="00B319FC">
              <w:rPr>
                <w:rFonts w:cs="Arial"/>
                <w:b/>
                <w:bCs/>
                <w:iCs/>
                <w:color w:val="000000" w:themeColor="text1"/>
                <w:szCs w:val="20"/>
                <w:lang w:val="en-US"/>
              </w:rPr>
              <w:t>are positive</w:t>
            </w:r>
            <w:r w:rsidRPr="00B319FC">
              <w:rPr>
                <w:rFonts w:cs="Arial"/>
                <w:b/>
                <w:bCs/>
                <w:iCs/>
                <w:color w:val="000000" w:themeColor="text1"/>
                <w:szCs w:val="20"/>
                <w:lang w:val="uk-UA"/>
              </w:rPr>
              <w:t>.</w:t>
            </w:r>
          </w:p>
          <w:p w14:paraId="66952403" w14:textId="1A625F5B" w:rsidR="00ED0CEE" w:rsidRPr="00B319FC" w:rsidRDefault="006A4BA3" w:rsidP="00D03E65">
            <w:pPr>
              <w:spacing w:before="120" w:after="120"/>
              <w:ind w:right="57"/>
              <w:jc w:val="both"/>
              <w:rPr>
                <w:rFonts w:cs="Arial"/>
                <w:iCs/>
                <w:color w:val="000000" w:themeColor="text1"/>
                <w:szCs w:val="20"/>
                <w:lang w:val="uk-UA"/>
              </w:rPr>
            </w:pPr>
            <w:r w:rsidRPr="00B319FC">
              <w:rPr>
                <w:rFonts w:cs="Arial"/>
                <w:iCs/>
                <w:color w:val="000000" w:themeColor="text1"/>
                <w:szCs w:val="20"/>
                <w:lang w:val="en-US"/>
              </w:rPr>
              <w:t xml:space="preserve">The company’s financial indicators must be submitted solely on the basis of official financial documents (please also provide Forms F1 and F2), official sources of information (such as the Ministry of Finance portal and others), and included in the </w:t>
            </w:r>
            <w:r w:rsidR="00D10C8A" w:rsidRPr="00B319FC">
              <w:rPr>
                <w:rFonts w:cs="Arial"/>
                <w:iCs/>
                <w:color w:val="000000" w:themeColor="text1"/>
                <w:szCs w:val="20"/>
                <w:lang w:val="en-US"/>
              </w:rPr>
              <w:t>Evaluation Criteria for Prequalifying</w:t>
            </w:r>
            <w:r w:rsidRPr="00B319FC">
              <w:rPr>
                <w:rFonts w:cs="Arial"/>
                <w:iCs/>
                <w:color w:val="000000" w:themeColor="text1"/>
                <w:szCs w:val="20"/>
                <w:lang w:val="en-US"/>
              </w:rPr>
              <w:t xml:space="preserve"> Annex</w:t>
            </w:r>
            <w:r w:rsidR="003B7219" w:rsidRPr="00B319FC">
              <w:rPr>
                <w:rFonts w:cs="Arial"/>
                <w:iCs/>
                <w:color w:val="000000" w:themeColor="text1"/>
                <w:szCs w:val="20"/>
                <w:lang w:val="en-US"/>
              </w:rPr>
              <w:t xml:space="preserve"> </w:t>
            </w:r>
            <w:r w:rsidR="003B7219" w:rsidRPr="00692CB1">
              <w:rPr>
                <w:rFonts w:cs="Arial"/>
                <w:iCs/>
                <w:color w:val="000000" w:themeColor="text1"/>
                <w:szCs w:val="20"/>
                <w:highlight w:val="yellow"/>
                <w:lang w:val="en-US"/>
              </w:rPr>
              <w:t xml:space="preserve">(Annex </w:t>
            </w:r>
            <w:r w:rsidR="00692CB1" w:rsidRPr="00692CB1">
              <w:rPr>
                <w:rFonts w:cs="Arial"/>
                <w:iCs/>
                <w:color w:val="000000" w:themeColor="text1"/>
                <w:szCs w:val="20"/>
                <w:highlight w:val="yellow"/>
                <w:lang w:val="en-US"/>
              </w:rPr>
              <w:t>3A</w:t>
            </w:r>
            <w:r w:rsidR="003B7219" w:rsidRPr="00692CB1">
              <w:rPr>
                <w:rFonts w:cs="Arial"/>
                <w:iCs/>
                <w:color w:val="000000" w:themeColor="text1"/>
                <w:szCs w:val="20"/>
                <w:highlight w:val="yellow"/>
                <w:lang w:val="en-US"/>
              </w:rPr>
              <w:t>)</w:t>
            </w:r>
            <w:r w:rsidRPr="00692CB1">
              <w:rPr>
                <w:rFonts w:cs="Arial"/>
                <w:iCs/>
                <w:color w:val="000000" w:themeColor="text1"/>
                <w:szCs w:val="20"/>
                <w:highlight w:val="yellow"/>
                <w:lang w:val="en-US"/>
              </w:rPr>
              <w:t>.</w:t>
            </w:r>
          </w:p>
        </w:tc>
        <w:tc>
          <w:tcPr>
            <w:tcW w:w="4531" w:type="dxa"/>
          </w:tcPr>
          <w:p w14:paraId="000F96C0" w14:textId="40693559" w:rsidR="00B46756" w:rsidRPr="00B319FC" w:rsidRDefault="00FA1443" w:rsidP="00D03E65">
            <w:pPr>
              <w:spacing w:before="120"/>
              <w:ind w:right="57"/>
              <w:jc w:val="both"/>
              <w:rPr>
                <w:rFonts w:cs="Arial"/>
                <w:iCs/>
                <w:color w:val="000000" w:themeColor="text1"/>
                <w:szCs w:val="20"/>
                <w:lang w:val="uk-UA"/>
              </w:rPr>
            </w:pPr>
            <w:r w:rsidRPr="00B319FC">
              <w:rPr>
                <w:rFonts w:cs="Arial"/>
                <w:iCs/>
                <w:color w:val="000000" w:themeColor="text1"/>
                <w:szCs w:val="20"/>
                <w:lang w:val="uk-UA"/>
              </w:rPr>
              <w:t>Фінансові показники компанії можуть бути надані</w:t>
            </w:r>
            <w:r w:rsidR="00207A69" w:rsidRPr="00B319FC">
              <w:rPr>
                <w:rFonts w:cs="Arial"/>
                <w:iCs/>
                <w:color w:val="000000" w:themeColor="text1"/>
                <w:szCs w:val="20"/>
                <w:lang w:val="uk-UA"/>
              </w:rPr>
              <w:t xml:space="preserve"> до </w:t>
            </w:r>
            <w:proofErr w:type="spellStart"/>
            <w:r w:rsidR="00207A69" w:rsidRPr="00B319FC">
              <w:rPr>
                <w:rFonts w:cs="Arial"/>
                <w:iCs/>
                <w:color w:val="000000" w:themeColor="text1"/>
                <w:szCs w:val="20"/>
                <w:lang w:val="uk-UA"/>
              </w:rPr>
              <w:t>заповнення</w:t>
            </w:r>
            <w:r w:rsidRPr="00B319FC">
              <w:rPr>
                <w:rFonts w:cs="Arial"/>
                <w:iCs/>
                <w:color w:val="000000" w:themeColor="text1"/>
                <w:szCs w:val="20"/>
                <w:lang w:val="uk-UA"/>
              </w:rPr>
              <w:t>лише</w:t>
            </w:r>
            <w:proofErr w:type="spellEnd"/>
            <w:r w:rsidRPr="00B319FC">
              <w:rPr>
                <w:rFonts w:cs="Arial"/>
                <w:iCs/>
                <w:color w:val="000000" w:themeColor="text1"/>
                <w:szCs w:val="20"/>
                <w:lang w:val="uk-UA"/>
              </w:rPr>
              <w:t xml:space="preserve"> </w:t>
            </w:r>
            <w:r w:rsidRPr="00B319FC">
              <w:rPr>
                <w:rFonts w:cs="Arial"/>
                <w:b/>
                <w:bCs/>
                <w:iCs/>
                <w:color w:val="000000" w:themeColor="text1"/>
                <w:szCs w:val="20"/>
                <w:lang w:val="uk-UA"/>
              </w:rPr>
              <w:t xml:space="preserve">у випадку </w:t>
            </w:r>
            <w:r w:rsidR="00B46756" w:rsidRPr="00B319FC">
              <w:rPr>
                <w:rFonts w:cs="Arial"/>
                <w:b/>
                <w:bCs/>
                <w:iCs/>
                <w:color w:val="000000" w:themeColor="text1"/>
                <w:szCs w:val="20"/>
                <w:lang w:val="uk-UA"/>
              </w:rPr>
              <w:t>усіх позитивних відповідей</w:t>
            </w:r>
            <w:r w:rsidR="00B46756" w:rsidRPr="00B319FC">
              <w:rPr>
                <w:rFonts w:cs="Arial"/>
                <w:iCs/>
                <w:color w:val="000000" w:themeColor="text1"/>
                <w:szCs w:val="20"/>
                <w:lang w:val="uk-UA"/>
              </w:rPr>
              <w:t xml:space="preserve"> на </w:t>
            </w:r>
            <w:r w:rsidR="00207A69" w:rsidRPr="00B319FC">
              <w:rPr>
                <w:rFonts w:cs="Arial"/>
                <w:iCs/>
                <w:color w:val="000000" w:themeColor="text1"/>
                <w:szCs w:val="20"/>
                <w:lang w:val="uk-UA"/>
              </w:rPr>
              <w:t>п.3</w:t>
            </w:r>
            <w:r w:rsidR="004C5A12" w:rsidRPr="00B319FC">
              <w:rPr>
                <w:rFonts w:cs="Arial"/>
                <w:iCs/>
                <w:color w:val="000000" w:themeColor="text1"/>
                <w:szCs w:val="20"/>
                <w:lang w:val="uk-UA"/>
              </w:rPr>
              <w:t xml:space="preserve"> </w:t>
            </w:r>
            <w:r w:rsidR="007A3129" w:rsidRPr="00B319FC">
              <w:rPr>
                <w:rFonts w:cs="Arial"/>
                <w:iCs/>
                <w:color w:val="000000" w:themeColor="text1"/>
                <w:szCs w:val="20"/>
                <w:lang w:val="ru-RU"/>
              </w:rPr>
              <w:t>„</w:t>
            </w:r>
            <w:r w:rsidR="00C73965" w:rsidRPr="00B319FC">
              <w:rPr>
                <w:rFonts w:cs="Arial"/>
                <w:iCs/>
                <w:color w:val="000000" w:themeColor="text1"/>
                <w:szCs w:val="20"/>
                <w:lang w:val="uk-UA"/>
              </w:rPr>
              <w:t>Первинні умови</w:t>
            </w:r>
            <w:r w:rsidR="007A3129" w:rsidRPr="00B319FC">
              <w:rPr>
                <w:rFonts w:cs="Arial"/>
                <w:iCs/>
                <w:color w:val="000000" w:themeColor="text1"/>
                <w:szCs w:val="20"/>
                <w:lang w:val="ru-RU"/>
              </w:rPr>
              <w:t>“</w:t>
            </w:r>
            <w:r w:rsidR="006A4BA3" w:rsidRPr="00B319FC">
              <w:rPr>
                <w:rFonts w:cs="Arial"/>
                <w:iCs/>
                <w:color w:val="000000" w:themeColor="text1"/>
                <w:szCs w:val="20"/>
                <w:lang w:val="uk-UA"/>
              </w:rPr>
              <w:t>.</w:t>
            </w:r>
          </w:p>
          <w:p w14:paraId="02937311" w14:textId="235A1A38" w:rsidR="00AE320E" w:rsidRPr="00B319FC" w:rsidRDefault="00902B5F" w:rsidP="00D03E65">
            <w:pPr>
              <w:spacing w:before="120"/>
              <w:ind w:right="57"/>
              <w:jc w:val="both"/>
              <w:rPr>
                <w:rFonts w:cs="Arial"/>
                <w:iCs/>
                <w:color w:val="000000" w:themeColor="text1"/>
                <w:szCs w:val="20"/>
                <w:lang w:val="uk-UA"/>
              </w:rPr>
            </w:pPr>
            <w:r w:rsidRPr="00B319FC">
              <w:rPr>
                <w:rFonts w:cs="Arial"/>
                <w:iCs/>
                <w:color w:val="000000" w:themeColor="text1"/>
                <w:szCs w:val="20"/>
                <w:lang w:val="uk-UA"/>
              </w:rPr>
              <w:t xml:space="preserve">Фінансові показники компанії </w:t>
            </w:r>
            <w:r w:rsidR="00AC3BA4" w:rsidRPr="00B319FC">
              <w:rPr>
                <w:rFonts w:cs="Arial"/>
                <w:iCs/>
                <w:color w:val="000000" w:themeColor="text1"/>
                <w:szCs w:val="20"/>
                <w:lang w:val="uk-UA"/>
              </w:rPr>
              <w:t>м</w:t>
            </w:r>
            <w:r w:rsidR="009E23CF" w:rsidRPr="00B319FC">
              <w:rPr>
                <w:rFonts w:cs="Arial"/>
                <w:iCs/>
                <w:color w:val="000000" w:themeColor="text1"/>
                <w:szCs w:val="20"/>
                <w:lang w:val="uk-UA"/>
              </w:rPr>
              <w:t>ають бути подані</w:t>
            </w:r>
            <w:r w:rsidR="004C5A12" w:rsidRPr="00B319FC">
              <w:rPr>
                <w:rFonts w:cs="Arial"/>
                <w:iCs/>
                <w:color w:val="000000" w:themeColor="text1"/>
                <w:szCs w:val="20"/>
                <w:lang w:val="uk-UA"/>
              </w:rPr>
              <w:t xml:space="preserve"> лише</w:t>
            </w:r>
            <w:r w:rsidR="009E23CF" w:rsidRPr="00B319FC">
              <w:rPr>
                <w:rFonts w:cs="Arial"/>
                <w:iCs/>
                <w:color w:val="000000" w:themeColor="text1"/>
                <w:szCs w:val="20"/>
                <w:lang w:val="uk-UA"/>
              </w:rPr>
              <w:t xml:space="preserve"> </w:t>
            </w:r>
            <w:r w:rsidR="00D5077A" w:rsidRPr="00B319FC">
              <w:rPr>
                <w:rFonts w:cs="Arial"/>
                <w:iCs/>
                <w:color w:val="000000" w:themeColor="text1"/>
                <w:szCs w:val="20"/>
                <w:lang w:val="uk-UA"/>
              </w:rPr>
              <w:t>на основі офіційних фінансових документів (додатково надати форми Ф1 та Ф2)</w:t>
            </w:r>
            <w:r w:rsidR="0053597C" w:rsidRPr="00B319FC">
              <w:rPr>
                <w:rFonts w:cs="Arial"/>
                <w:iCs/>
                <w:color w:val="000000" w:themeColor="text1"/>
                <w:szCs w:val="20"/>
                <w:lang w:val="uk-UA"/>
              </w:rPr>
              <w:t>,</w:t>
            </w:r>
            <w:r w:rsidR="005E2CB3" w:rsidRPr="00B319FC">
              <w:rPr>
                <w:rFonts w:cs="Arial"/>
                <w:iCs/>
                <w:color w:val="000000" w:themeColor="text1"/>
                <w:szCs w:val="20"/>
                <w:lang w:val="uk-UA"/>
              </w:rPr>
              <w:t xml:space="preserve"> офіційних джерел</w:t>
            </w:r>
            <w:r w:rsidR="00DF5F96" w:rsidRPr="00B319FC">
              <w:rPr>
                <w:rFonts w:cs="Arial"/>
                <w:iCs/>
                <w:color w:val="000000" w:themeColor="text1"/>
                <w:szCs w:val="20"/>
                <w:lang w:val="uk-UA"/>
              </w:rPr>
              <w:t xml:space="preserve"> інформації </w:t>
            </w:r>
            <w:r w:rsidR="005F5210" w:rsidRPr="00B319FC">
              <w:rPr>
                <w:rFonts w:cs="Arial"/>
                <w:iCs/>
                <w:color w:val="000000" w:themeColor="text1"/>
                <w:szCs w:val="20"/>
                <w:lang w:val="uk-UA"/>
              </w:rPr>
              <w:t>(</w:t>
            </w:r>
            <w:r w:rsidR="00DF5F96" w:rsidRPr="00B319FC">
              <w:rPr>
                <w:rFonts w:cs="Arial"/>
                <w:iCs/>
                <w:color w:val="000000" w:themeColor="text1"/>
                <w:szCs w:val="20"/>
                <w:lang w:val="uk-UA"/>
              </w:rPr>
              <w:t>як</w:t>
            </w:r>
            <w:r w:rsidR="008B5F3B" w:rsidRPr="00B319FC">
              <w:rPr>
                <w:rFonts w:cs="Arial"/>
                <w:iCs/>
                <w:color w:val="000000" w:themeColor="text1"/>
                <w:szCs w:val="20"/>
                <w:lang w:val="uk-UA"/>
              </w:rPr>
              <w:t xml:space="preserve"> </w:t>
            </w:r>
            <w:r w:rsidR="001A7B99" w:rsidRPr="00B319FC">
              <w:rPr>
                <w:rFonts w:cs="Arial"/>
                <w:iCs/>
                <w:color w:val="000000" w:themeColor="text1"/>
                <w:szCs w:val="20"/>
                <w:lang w:val="uk-UA"/>
              </w:rPr>
              <w:t>портал</w:t>
            </w:r>
            <w:r w:rsidR="00DF5F96" w:rsidRPr="00B319FC">
              <w:rPr>
                <w:rFonts w:cs="Arial"/>
                <w:iCs/>
                <w:color w:val="000000" w:themeColor="text1"/>
                <w:szCs w:val="20"/>
                <w:lang w:val="uk-UA"/>
              </w:rPr>
              <w:t xml:space="preserve"> </w:t>
            </w:r>
            <w:proofErr w:type="spellStart"/>
            <w:r w:rsidR="00DF5F96" w:rsidRPr="00B319FC">
              <w:rPr>
                <w:rFonts w:cs="Arial"/>
                <w:iCs/>
                <w:color w:val="000000" w:themeColor="text1"/>
                <w:szCs w:val="20"/>
                <w:lang w:val="uk-UA"/>
              </w:rPr>
              <w:t>МінФін</w:t>
            </w:r>
            <w:proofErr w:type="spellEnd"/>
            <w:r w:rsidR="00DF5F96" w:rsidRPr="00B319FC">
              <w:rPr>
                <w:rFonts w:cs="Arial"/>
                <w:iCs/>
                <w:color w:val="000000" w:themeColor="text1"/>
                <w:szCs w:val="20"/>
                <w:lang w:val="uk-UA"/>
              </w:rPr>
              <w:t xml:space="preserve"> та інші</w:t>
            </w:r>
            <w:r w:rsidR="005F5210" w:rsidRPr="00B319FC">
              <w:rPr>
                <w:rFonts w:cs="Arial"/>
                <w:iCs/>
                <w:color w:val="000000" w:themeColor="text1"/>
                <w:szCs w:val="20"/>
                <w:lang w:val="uk-UA"/>
              </w:rPr>
              <w:t>)</w:t>
            </w:r>
            <w:r w:rsidR="00C564F9" w:rsidRPr="00B319FC">
              <w:rPr>
                <w:rFonts w:cs="Arial"/>
                <w:iCs/>
                <w:color w:val="000000" w:themeColor="text1"/>
                <w:szCs w:val="20"/>
                <w:lang w:val="uk-UA"/>
              </w:rPr>
              <w:t xml:space="preserve">, та </w:t>
            </w:r>
            <w:r w:rsidR="0053597C" w:rsidRPr="00B319FC">
              <w:rPr>
                <w:rFonts w:cs="Arial"/>
                <w:iCs/>
                <w:color w:val="000000" w:themeColor="text1"/>
                <w:szCs w:val="20"/>
                <w:lang w:val="uk-UA"/>
              </w:rPr>
              <w:t>внесені</w:t>
            </w:r>
            <w:r w:rsidR="00871403" w:rsidRPr="00B319FC">
              <w:rPr>
                <w:rFonts w:cs="Arial"/>
                <w:iCs/>
                <w:color w:val="000000" w:themeColor="text1"/>
                <w:szCs w:val="20"/>
                <w:lang w:val="uk-UA"/>
              </w:rPr>
              <w:t xml:space="preserve"> до Додатку </w:t>
            </w:r>
            <w:r w:rsidR="00D10C8A" w:rsidRPr="00B319FC">
              <w:rPr>
                <w:rFonts w:cs="Arial"/>
                <w:iCs/>
                <w:color w:val="000000" w:themeColor="text1"/>
                <w:szCs w:val="20"/>
                <w:lang w:val="uk-UA"/>
              </w:rPr>
              <w:t>Критерії оцінки для попередньої кваліфікації</w:t>
            </w:r>
            <w:r w:rsidR="003B7219" w:rsidRPr="00B319FC">
              <w:rPr>
                <w:rFonts w:cs="Arial"/>
                <w:iCs/>
                <w:color w:val="000000" w:themeColor="text1"/>
                <w:szCs w:val="20"/>
                <w:lang w:val="uk-UA"/>
              </w:rPr>
              <w:t xml:space="preserve"> </w:t>
            </w:r>
            <w:r w:rsidR="003B7219" w:rsidRPr="00692CB1">
              <w:rPr>
                <w:rFonts w:cs="Arial"/>
                <w:iCs/>
                <w:color w:val="000000" w:themeColor="text1"/>
                <w:szCs w:val="20"/>
                <w:highlight w:val="yellow"/>
                <w:lang w:val="uk-UA"/>
              </w:rPr>
              <w:t xml:space="preserve">(Додаток </w:t>
            </w:r>
            <w:r w:rsidR="00692CB1" w:rsidRPr="00692CB1">
              <w:rPr>
                <w:rFonts w:cs="Arial"/>
                <w:iCs/>
                <w:color w:val="000000" w:themeColor="text1"/>
                <w:szCs w:val="20"/>
                <w:highlight w:val="yellow"/>
                <w:lang w:val="uk-UA"/>
              </w:rPr>
              <w:t>3</w:t>
            </w:r>
            <w:r w:rsidR="00692CB1" w:rsidRPr="00692CB1">
              <w:rPr>
                <w:rFonts w:cs="Arial"/>
                <w:iCs/>
                <w:color w:val="000000" w:themeColor="text1"/>
                <w:szCs w:val="20"/>
                <w:highlight w:val="yellow"/>
              </w:rPr>
              <w:t>A</w:t>
            </w:r>
            <w:r w:rsidR="003B7219" w:rsidRPr="00692CB1">
              <w:rPr>
                <w:rFonts w:cs="Arial"/>
                <w:iCs/>
                <w:color w:val="000000" w:themeColor="text1"/>
                <w:szCs w:val="20"/>
                <w:highlight w:val="yellow"/>
                <w:lang w:val="uk-UA"/>
              </w:rPr>
              <w:t>)</w:t>
            </w:r>
            <w:r w:rsidR="00155591" w:rsidRPr="00692CB1">
              <w:rPr>
                <w:rFonts w:cs="Arial"/>
                <w:iCs/>
                <w:color w:val="000000" w:themeColor="text1"/>
                <w:szCs w:val="20"/>
                <w:highlight w:val="yellow"/>
                <w:lang w:val="uk-UA"/>
              </w:rPr>
              <w:t>.</w:t>
            </w:r>
          </w:p>
        </w:tc>
      </w:tr>
    </w:tbl>
    <w:p w14:paraId="35BD76C1" w14:textId="1AB581A9" w:rsidR="00674008" w:rsidRPr="00C3013A" w:rsidRDefault="00000000" w:rsidP="00A63F42">
      <w:pPr>
        <w:tabs>
          <w:tab w:val="left" w:pos="993"/>
        </w:tabs>
        <w:spacing w:before="100" w:beforeAutospacing="1" w:after="120"/>
        <w:ind w:left="567"/>
        <w:rPr>
          <w:rFonts w:cs="Arial"/>
          <w:bCs/>
          <w:color w:val="FFFFFF" w:themeColor="background1"/>
          <w:szCs w:val="22"/>
          <w:lang w:val="uk-UA"/>
        </w:rPr>
        <w:sectPr w:rsidR="00674008" w:rsidRPr="00C3013A"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1"/>
            <w14:checkedState w14:val="2612" w14:font="MS Gothic"/>
            <w14:uncheckedState w14:val="2610" w14:font="MS Gothic"/>
          </w14:checkbox>
        </w:sdtPr>
        <w:sdtContent>
          <w:r w:rsidR="00C3013A">
            <w:rPr>
              <w:rFonts w:ascii="MS Gothic" w:eastAsia="MS Gothic" w:hAnsi="MS Gothic" w:cs="Arial" w:hint="eastAsia"/>
              <w:bCs/>
              <w:color w:val="FFFFFF" w:themeColor="background1"/>
              <w:szCs w:val="22"/>
              <w:lang w:val="en-US"/>
            </w:rPr>
            <w:t>☒</w:t>
          </w:r>
        </w:sdtContent>
      </w:sdt>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C61337" w:rsidRPr="00E518D2" w14:paraId="2F0AFEE4" w14:textId="77777777" w:rsidTr="00D03E65">
        <w:trPr>
          <w:trHeight w:val="634"/>
        </w:trPr>
        <w:tc>
          <w:tcPr>
            <w:tcW w:w="4602" w:type="dxa"/>
          </w:tcPr>
          <w:p w14:paraId="50863A7A" w14:textId="50C5A4DE" w:rsidR="00C61337" w:rsidRPr="00D03E65" w:rsidRDefault="00C61337" w:rsidP="00BD77E8">
            <w:pPr>
              <w:spacing w:after="360"/>
              <w:jc w:val="both"/>
              <w:rPr>
                <w:rFonts w:cs="Arial"/>
                <w:i/>
                <w:color w:val="FF0000"/>
                <w:sz w:val="22"/>
                <w:szCs w:val="22"/>
                <w:lang w:val="en-GB"/>
              </w:rPr>
            </w:pPr>
          </w:p>
        </w:tc>
        <w:tc>
          <w:tcPr>
            <w:tcW w:w="4602" w:type="dxa"/>
          </w:tcPr>
          <w:p w14:paraId="487E4432" w14:textId="2C207F9B" w:rsidR="00C61337" w:rsidRPr="00D03E65" w:rsidRDefault="00C61337" w:rsidP="00041375">
            <w:pPr>
              <w:spacing w:after="60"/>
              <w:jc w:val="both"/>
              <w:rPr>
                <w:rFonts w:cs="Arial"/>
                <w:i/>
                <w:color w:val="FF0000"/>
                <w:sz w:val="22"/>
                <w:szCs w:val="22"/>
                <w:lang w:val="ru-RU"/>
              </w:rPr>
            </w:pPr>
          </w:p>
        </w:tc>
      </w:tr>
      <w:tr w:rsidR="009804AE" w:rsidRPr="0099439E" w14:paraId="3E5CCE76" w14:textId="77777777" w:rsidTr="00D03E65">
        <w:tc>
          <w:tcPr>
            <w:tcW w:w="4602" w:type="dxa"/>
          </w:tcPr>
          <w:p w14:paraId="1EB5F53D" w14:textId="557CEFC4" w:rsidR="009804AE" w:rsidRPr="00D03E65" w:rsidRDefault="005A5635" w:rsidP="004B4C19">
            <w:pPr>
              <w:pStyle w:val="Heading3"/>
              <w:tabs>
                <w:tab w:val="left" w:pos="318"/>
              </w:tabs>
              <w:ind w:left="360"/>
              <w:rPr>
                <w:rFonts w:cs="Arial"/>
                <w:sz w:val="22"/>
              </w:rPr>
            </w:pPr>
            <w:bookmarkStart w:id="40" w:name="_Toc184294570"/>
            <w:r>
              <w:rPr>
                <w:rFonts w:cs="Arial"/>
              </w:rPr>
              <w:t xml:space="preserve">5. </w:t>
            </w:r>
            <w:r w:rsidR="009804AE" w:rsidRPr="00C522BD">
              <w:rPr>
                <w:rFonts w:cs="Arial"/>
              </w:rPr>
              <w:t xml:space="preserve">EU-Russia </w:t>
            </w:r>
            <w:proofErr w:type="spellStart"/>
            <w:r w:rsidR="009804AE" w:rsidRPr="00C522BD">
              <w:rPr>
                <w:rFonts w:cs="Arial"/>
              </w:rPr>
              <w:t>sanctions</w:t>
            </w:r>
            <w:bookmarkEnd w:id="40"/>
            <w:proofErr w:type="spellEnd"/>
          </w:p>
          <w:p w14:paraId="7043DA6F" w14:textId="77777777" w:rsidR="009804AE" w:rsidRPr="00D03E65" w:rsidRDefault="009804AE" w:rsidP="00E968C9">
            <w:pPr>
              <w:spacing w:after="60"/>
              <w:jc w:val="both"/>
              <w:rPr>
                <w:rFonts w:cs="Arial"/>
                <w:sz w:val="22"/>
                <w:szCs w:val="22"/>
                <w:lang w:val="en-GB"/>
              </w:rPr>
            </w:pPr>
          </w:p>
        </w:tc>
        <w:tc>
          <w:tcPr>
            <w:tcW w:w="4602" w:type="dxa"/>
            <w:vAlign w:val="center"/>
          </w:tcPr>
          <w:p w14:paraId="761FD5DF" w14:textId="19300DAD" w:rsidR="009804AE" w:rsidRPr="005A5635" w:rsidRDefault="005A5635" w:rsidP="004B4C19">
            <w:pPr>
              <w:tabs>
                <w:tab w:val="left" w:pos="246"/>
              </w:tabs>
              <w:spacing w:after="60"/>
              <w:ind w:left="360"/>
              <w:rPr>
                <w:rFonts w:cs="Arial"/>
                <w:sz w:val="22"/>
                <w:szCs w:val="22"/>
                <w:lang w:val="uk-UA"/>
              </w:rPr>
            </w:pPr>
            <w:r>
              <w:rPr>
                <w:rFonts w:eastAsiaTheme="majorEastAsia" w:cs="Arial"/>
                <w:b/>
                <w:szCs w:val="22"/>
                <w:lang w:eastAsia="en-US"/>
              </w:rPr>
              <w:t xml:space="preserve">5. </w:t>
            </w:r>
            <w:r w:rsidR="00B0506F" w:rsidRPr="004B4C19">
              <w:rPr>
                <w:rFonts w:eastAsiaTheme="majorEastAsia" w:cs="Arial"/>
                <w:b/>
                <w:szCs w:val="22"/>
                <w:lang w:val="uk-UA" w:eastAsia="en-US"/>
              </w:rPr>
              <w:t xml:space="preserve">Санкції ЄС </w:t>
            </w:r>
            <w:r w:rsidR="0034780D" w:rsidRPr="004B4C19">
              <w:rPr>
                <w:rFonts w:eastAsiaTheme="majorEastAsia" w:cs="Arial"/>
                <w:b/>
                <w:szCs w:val="22"/>
                <w:lang w:val="uk-UA" w:eastAsia="en-US"/>
              </w:rPr>
              <w:t>щодо</w:t>
            </w:r>
            <w:r w:rsidR="00B0506F" w:rsidRPr="004B4C19">
              <w:rPr>
                <w:rFonts w:eastAsiaTheme="majorEastAsia" w:cs="Arial"/>
                <w:b/>
                <w:szCs w:val="22"/>
                <w:lang w:val="uk-UA" w:eastAsia="en-US"/>
              </w:rPr>
              <w:t xml:space="preserve"> Росі</w:t>
            </w:r>
            <w:r w:rsidR="0034780D" w:rsidRPr="004B4C19">
              <w:rPr>
                <w:rFonts w:eastAsiaTheme="majorEastAsia" w:cs="Arial"/>
                <w:b/>
                <w:szCs w:val="22"/>
                <w:lang w:val="uk-UA" w:eastAsia="en-US"/>
              </w:rPr>
              <w:t>ї</w:t>
            </w:r>
          </w:p>
        </w:tc>
      </w:tr>
      <w:tr w:rsidR="00B0506F" w:rsidRPr="00D97E14" w14:paraId="441500A6" w14:textId="77777777" w:rsidTr="00D03E65">
        <w:tc>
          <w:tcPr>
            <w:tcW w:w="4602" w:type="dxa"/>
          </w:tcPr>
          <w:p w14:paraId="1FB498D1" w14:textId="77777777" w:rsidR="00B0506F" w:rsidRPr="00D03E65" w:rsidRDefault="00B0506F" w:rsidP="00B0506F">
            <w:pPr>
              <w:spacing w:after="200" w:line="276" w:lineRule="auto"/>
              <w:jc w:val="both"/>
              <w:rPr>
                <w:rFonts w:cs="Arial"/>
                <w:b/>
                <w:sz w:val="22"/>
                <w:szCs w:val="22"/>
                <w:lang w:val="uk-UA" w:eastAsia="en-GB" w:bidi="en-GB"/>
              </w:rPr>
            </w:pPr>
            <w:r w:rsidRPr="009C7C24">
              <w:rPr>
                <w:rFonts w:cs="Arial"/>
                <w:b/>
                <w:szCs w:val="22"/>
                <w:lang w:val="en-GB" w:eastAsia="en-GB" w:bidi="en-GB"/>
              </w:rPr>
              <w:t>We hereby submit the following binding declaration (if applicable, also on behalf of the persons represented in the request to participate/offer):</w:t>
            </w:r>
          </w:p>
          <w:p w14:paraId="6E573C6D" w14:textId="77777777" w:rsidR="00B0506F" w:rsidRPr="00D03E65" w:rsidRDefault="00B0506F" w:rsidP="00B0506F">
            <w:pPr>
              <w:spacing w:after="200" w:line="276" w:lineRule="auto"/>
              <w:ind w:left="357" w:hanging="357"/>
              <w:jc w:val="both"/>
              <w:rPr>
                <w:rFonts w:cs="Arial"/>
                <w:b/>
                <w:sz w:val="22"/>
                <w:szCs w:val="22"/>
                <w:lang w:val="en-GB"/>
              </w:rPr>
            </w:pPr>
            <w:r w:rsidRPr="00D03E65">
              <w:rPr>
                <w:rFonts w:cs="Arial"/>
                <w:b/>
                <w:szCs w:val="22"/>
                <w:lang w:val="en-GB" w:eastAsia="en-GB" w:bidi="en-GB"/>
              </w:rPr>
              <w:t>1.)</w:t>
            </w:r>
            <w:r w:rsidRPr="00D03E65">
              <w:rPr>
                <w:rFonts w:cs="Arial"/>
                <w:b/>
                <w:szCs w:val="22"/>
                <w:lang w:val="en-GB" w:eastAsia="en-GB" w:bidi="en-GB"/>
              </w:rPr>
              <w:tab/>
              <w:t xml:space="preserve">The </w:t>
            </w:r>
            <w:r w:rsidRPr="009C7C24">
              <w:rPr>
                <w:rFonts w:cs="Arial"/>
                <w:b/>
                <w:szCs w:val="22"/>
                <w:lang w:val="en-GB" w:eastAsia="en-GB" w:bidi="en-GB"/>
              </w:rPr>
              <w:t>candidate(s) / tenderer(s)</w:t>
            </w:r>
            <w:r w:rsidRPr="00D03E65">
              <w:rPr>
                <w:rFonts w:cs="Arial"/>
                <w:b/>
                <w:szCs w:val="22"/>
                <w:lang w:val="en-GB" w:eastAsia="en-GB" w:bidi="en-GB"/>
              </w:rPr>
              <w:t xml:space="preserve"> does/do not</w:t>
            </w:r>
          </w:p>
          <w:p w14:paraId="23B60BC6" w14:textId="77777777" w:rsidR="00B0506F" w:rsidRPr="00D03E65" w:rsidRDefault="00B0506F" w:rsidP="00B0506F">
            <w:pPr>
              <w:spacing w:after="200" w:line="276" w:lineRule="auto"/>
              <w:jc w:val="both"/>
              <w:rPr>
                <w:rFonts w:cs="Arial"/>
                <w:sz w:val="22"/>
                <w:szCs w:val="22"/>
                <w:lang w:val="en-GB" w:eastAsia="en-GB" w:bidi="en-GB"/>
              </w:rPr>
            </w:pPr>
            <w:r w:rsidRPr="009C7C24">
              <w:rPr>
                <w:rFonts w:cs="Arial"/>
                <w:b/>
                <w:szCs w:val="22"/>
                <w:lang w:val="en-GB" w:eastAsia="en-GB" w:bidi="en-GB"/>
              </w:rPr>
              <w:t>qualify as (a) person(s), entity(</w:t>
            </w:r>
            <w:proofErr w:type="spellStart"/>
            <w:r w:rsidRPr="009C7C24">
              <w:rPr>
                <w:rFonts w:cs="Arial"/>
                <w:b/>
                <w:szCs w:val="22"/>
                <w:lang w:val="en-GB" w:eastAsia="en-GB" w:bidi="en-GB"/>
              </w:rPr>
              <w:t>ies</w:t>
            </w:r>
            <w:proofErr w:type="spellEnd"/>
            <w:r w:rsidRPr="009C7C24">
              <w:rPr>
                <w:rFonts w:cs="Arial"/>
                <w:b/>
                <w:szCs w:val="22"/>
                <w:lang w:val="en-GB" w:eastAsia="en-GB" w:bidi="en-GB"/>
              </w:rPr>
              <w:t>) or body(</w:t>
            </w:r>
            <w:proofErr w:type="spellStart"/>
            <w:r w:rsidRPr="009C7C24">
              <w:rPr>
                <w:rFonts w:cs="Arial"/>
                <w:b/>
                <w:szCs w:val="22"/>
                <w:lang w:val="en-GB" w:eastAsia="en-GB" w:bidi="en-GB"/>
              </w:rPr>
              <w:t>ies</w:t>
            </w:r>
            <w:proofErr w:type="spellEnd"/>
            <w:r w:rsidRPr="009C7C24">
              <w:rPr>
                <w:rFonts w:cs="Arial"/>
                <w:b/>
                <w:szCs w:val="22"/>
                <w:lang w:val="en-GB" w:eastAsia="en-GB" w:bidi="en-GB"/>
              </w:rPr>
              <w:t xml:space="preserve">)with a </w:t>
            </w:r>
            <w:r w:rsidRPr="009C7C24">
              <w:rPr>
                <w:rFonts w:cs="Arial"/>
                <w:b/>
                <w:szCs w:val="22"/>
                <w:u w:val="single"/>
                <w:lang w:val="en-GB" w:eastAsia="en-GB" w:bidi="en-GB"/>
              </w:rPr>
              <w:t>connection to Russia</w:t>
            </w:r>
            <w:r w:rsidRPr="009C7C24">
              <w:rPr>
                <w:rFonts w:cs="Arial"/>
                <w:szCs w:val="22"/>
                <w:lang w:val="en-GB" w:eastAsia="en-GB" w:bidi="en-GB"/>
              </w:rPr>
              <w:t xml:space="preserve"> referred to in </w:t>
            </w:r>
            <w:r w:rsidRPr="009C7C24">
              <w:rPr>
                <w:rFonts w:cs="Arial"/>
                <w:b/>
                <w:szCs w:val="22"/>
                <w:lang w:val="en-GB" w:eastAsia="en-GB" w:bidi="en-GB"/>
              </w:rPr>
              <w:t>Article</w:t>
            </w:r>
            <w:r w:rsidRPr="009C7C24">
              <w:rPr>
                <w:rFonts w:cs="Arial"/>
                <w:szCs w:val="22"/>
                <w:lang w:val="en-GB" w:eastAsia="en-GB" w:bidi="en-GB"/>
              </w:rPr>
              <w:t xml:space="preserve"> </w:t>
            </w:r>
            <w:r w:rsidRPr="009C7C24">
              <w:rPr>
                <w:rFonts w:cs="Arial"/>
                <w:b/>
                <w:szCs w:val="22"/>
                <w:lang w:val="en-GB" w:eastAsia="en-GB" w:bidi="en-GB"/>
              </w:rPr>
              <w:t>5 k)</w:t>
            </w:r>
            <w:r w:rsidRPr="009C7C24">
              <w:rPr>
                <w:rFonts w:cs="Arial"/>
                <w:szCs w:val="22"/>
                <w:lang w:val="en-GB" w:eastAsia="en-GB" w:bidi="en-GB"/>
              </w:rPr>
              <w:t xml:space="preserve"> (1) of </w:t>
            </w:r>
            <w:hyperlink r:id="rId15" w:history="1">
              <w:r w:rsidRPr="009C7C24">
                <w:rPr>
                  <w:rFonts w:cs="Arial"/>
                  <w:color w:val="0000FF"/>
                  <w:szCs w:val="22"/>
                  <w:u w:val="single"/>
                  <w:lang w:val="en-GB" w:eastAsia="en-GB" w:bidi="en-GB"/>
                </w:rPr>
                <w:t>Council Regulation (EU) No. 833/2014</w:t>
              </w:r>
            </w:hyperlink>
            <w:r w:rsidRPr="009C7C24">
              <w:rPr>
                <w:rFonts w:cs="Arial"/>
                <w:szCs w:val="22"/>
                <w:lang w:val="en-GB" w:eastAsia="en-GB" w:bidi="en-GB"/>
              </w:rPr>
              <w:t xml:space="preserve"> in its current version concerning restrictive measures in view of Russia’s actions destabilising the situation in Ukraine,</w:t>
            </w:r>
          </w:p>
          <w:p w14:paraId="19EE6D3E" w14:textId="77777777" w:rsidR="00B0506F" w:rsidRPr="00D03E65" w:rsidRDefault="00B0506F" w:rsidP="00607987">
            <w:pPr>
              <w:numPr>
                <w:ilvl w:val="0"/>
                <w:numId w:val="2"/>
              </w:numPr>
              <w:spacing w:after="200" w:line="276" w:lineRule="auto"/>
              <w:contextualSpacing/>
              <w:jc w:val="both"/>
              <w:rPr>
                <w:rFonts w:cs="Arial"/>
                <w:b/>
                <w:sz w:val="22"/>
                <w:szCs w:val="22"/>
                <w:lang w:val="en-GB"/>
              </w:rPr>
            </w:pPr>
            <w:r w:rsidRPr="009C7C24">
              <w:rPr>
                <w:rFonts w:eastAsia="BundesSerif Office" w:cs="Arial"/>
                <w:b/>
                <w:szCs w:val="22"/>
                <w:lang w:val="en-GB" w:eastAsia="en-GB" w:bidi="en-GB"/>
              </w:rPr>
              <w:t>by the Russian nationality of the candidate/tenderer or the establishment of the candidate/tenderer in Russia,</w:t>
            </w:r>
          </w:p>
          <w:p w14:paraId="3D5CC537" w14:textId="65409E5C" w:rsidR="001A4177" w:rsidRPr="00D03E65" w:rsidRDefault="001A4177" w:rsidP="001A4177">
            <w:pPr>
              <w:numPr>
                <w:ilvl w:val="0"/>
                <w:numId w:val="2"/>
              </w:numPr>
              <w:spacing w:after="200" w:line="276" w:lineRule="auto"/>
              <w:contextualSpacing/>
              <w:jc w:val="both"/>
              <w:rPr>
                <w:rFonts w:asciiTheme="minorHAnsi" w:hAnsiTheme="minorHAnsi" w:cstheme="minorHAnsi"/>
                <w:b/>
                <w:sz w:val="22"/>
                <w:szCs w:val="22"/>
                <w:lang w:val="en-GB"/>
              </w:rPr>
            </w:pPr>
            <w:r w:rsidRPr="009C7C24">
              <w:rPr>
                <w:rFonts w:asciiTheme="minorHAnsi" w:hAnsiTheme="minorHAnsi" w:cstheme="minorHAnsi"/>
                <w:b/>
                <w:szCs w:val="22"/>
                <w:lang w:val="en-GB"/>
              </w:rPr>
              <w:t>by a natural person, entity or body to which one of the criteria referred to in letter (a) applies holding a stake in the candidate/tenderer by owning proprietary rights of more than 50%,</w:t>
            </w:r>
          </w:p>
          <w:p w14:paraId="498C20BE" w14:textId="537AC375" w:rsidR="00983DC5" w:rsidRPr="00D03E65" w:rsidRDefault="00B0506F" w:rsidP="00983DC5">
            <w:pPr>
              <w:numPr>
                <w:ilvl w:val="0"/>
                <w:numId w:val="2"/>
              </w:numPr>
              <w:spacing w:after="240" w:line="276" w:lineRule="auto"/>
              <w:ind w:left="714" w:hanging="357"/>
              <w:jc w:val="both"/>
              <w:rPr>
                <w:rFonts w:cs="Arial"/>
                <w:b/>
                <w:bCs/>
                <w:sz w:val="22"/>
                <w:szCs w:val="22"/>
                <w:lang w:val="en-GB"/>
              </w:rPr>
            </w:pPr>
            <w:r w:rsidRPr="009C7C24">
              <w:rPr>
                <w:rFonts w:eastAsia="BundesSerif Office" w:cs="Arial"/>
                <w:b/>
                <w:szCs w:val="22"/>
                <w:lang w:val="en-GB" w:eastAsia="en-GB" w:bidi="en-GB"/>
              </w:rPr>
              <w:t>by the candidate/tenderer acting on behalf or at the direction of persons, entities or bodies to which the criteria referred to in letters (a) and/or (b) apply.</w:t>
            </w:r>
          </w:p>
          <w:p w14:paraId="6E100D8F" w14:textId="77777777" w:rsidR="00ED496A" w:rsidRPr="00D03E65" w:rsidRDefault="00ED496A" w:rsidP="00D03E65">
            <w:pPr>
              <w:spacing w:after="240" w:line="276" w:lineRule="auto"/>
              <w:ind w:left="714"/>
              <w:jc w:val="both"/>
              <w:rPr>
                <w:rFonts w:cs="Arial"/>
                <w:b/>
                <w:sz w:val="22"/>
                <w:szCs w:val="22"/>
                <w:lang w:val="en-GB"/>
              </w:rPr>
            </w:pPr>
          </w:p>
          <w:p w14:paraId="23AEE06C" w14:textId="27A93E11" w:rsidR="00D952FC" w:rsidRPr="00D03E65" w:rsidRDefault="00B0506F" w:rsidP="00D03E65">
            <w:pPr>
              <w:spacing w:after="200" w:line="276" w:lineRule="auto"/>
              <w:ind w:left="357" w:hanging="357"/>
              <w:jc w:val="both"/>
              <w:rPr>
                <w:rFonts w:eastAsia="BundesSerif Office" w:cs="Arial"/>
                <w:sz w:val="22"/>
                <w:szCs w:val="22"/>
                <w:lang w:val="uk-UA" w:eastAsia="en-GB" w:bidi="en-GB"/>
              </w:rPr>
            </w:pPr>
            <w:r w:rsidRPr="009C7C24">
              <w:rPr>
                <w:rFonts w:cs="Arial"/>
                <w:szCs w:val="22"/>
                <w:lang w:val="en-GB" w:eastAsia="en-GB" w:bidi="en-GB"/>
              </w:rPr>
              <w:t>2.)</w:t>
            </w:r>
            <w:r w:rsidRPr="009C7C24">
              <w:rPr>
                <w:rFonts w:cs="Arial"/>
                <w:szCs w:val="22"/>
                <w:lang w:val="en-GB" w:eastAsia="en-GB" w:bidi="en-GB"/>
              </w:rPr>
              <w:tab/>
              <w:t xml:space="preserve">Companies involved in the contract as </w:t>
            </w:r>
            <w:r w:rsidRPr="009C7C24">
              <w:rPr>
                <w:rFonts w:cs="Arial"/>
                <w:b/>
                <w:szCs w:val="22"/>
                <w:lang w:val="en-GB" w:eastAsia="en-GB" w:bidi="en-GB"/>
              </w:rPr>
              <w:t>subcontractors, suppliers or companies whose capacities are used in connection with the provision of proof of eligibility</w:t>
            </w:r>
            <w:r w:rsidRPr="009C7C24">
              <w:rPr>
                <w:rFonts w:cs="Arial"/>
                <w:szCs w:val="22"/>
                <w:lang w:val="en-GB" w:eastAsia="en-GB" w:bidi="en-GB"/>
              </w:rPr>
              <w:t xml:space="preserve"> which account for more than 10% of the contract value also do not belong to the group of persons with a connection to Russia within the meaning of the provision.</w:t>
            </w:r>
          </w:p>
          <w:p w14:paraId="096967DA" w14:textId="77340AF3" w:rsidR="00B0506F" w:rsidRPr="00D03E65" w:rsidRDefault="00B0506F" w:rsidP="00440782">
            <w:pPr>
              <w:spacing w:after="200" w:line="276" w:lineRule="auto"/>
              <w:ind w:left="357" w:hanging="357"/>
              <w:jc w:val="both"/>
              <w:rPr>
                <w:rFonts w:eastAsia="BundesSerif Office" w:cs="Arial"/>
                <w:sz w:val="22"/>
                <w:szCs w:val="22"/>
                <w:lang w:val="en-GB" w:eastAsia="en-GB" w:bidi="en-GB"/>
              </w:rPr>
            </w:pPr>
            <w:r w:rsidRPr="009C7C24">
              <w:rPr>
                <w:rFonts w:cs="Arial"/>
                <w:szCs w:val="22"/>
                <w:lang w:val="en-GB" w:eastAsia="en-GB" w:bidi="en-GB"/>
              </w:rPr>
              <w:t>3.)</w:t>
            </w:r>
            <w:r w:rsidRPr="009C7C24">
              <w:rPr>
                <w:rFonts w:cs="Arial"/>
                <w:szCs w:val="22"/>
                <w:lang w:val="en-GB" w:eastAsia="en-GB" w:bidi="en-GB"/>
              </w:rPr>
              <w:tab/>
              <w:t xml:space="preserve">We confirm and will ensure, including but not limited to the term of the contract, that no companies </w:t>
            </w:r>
            <w:r w:rsidR="008C6D6A" w:rsidRPr="009C7C24">
              <w:rPr>
                <w:rFonts w:cs="Arial"/>
                <w:szCs w:val="22"/>
                <w:u w:val="single"/>
                <w:lang w:val="en-GB" w:eastAsia="en-GB" w:bidi="en-GB"/>
              </w:rPr>
              <w:t>with a connection to Russia</w:t>
            </w:r>
            <w:r w:rsidR="008C6D6A" w:rsidRPr="009C7C24">
              <w:rPr>
                <w:rFonts w:cs="Arial"/>
                <w:szCs w:val="22"/>
                <w:lang w:val="en-GB" w:eastAsia="en-GB" w:bidi="en-GB"/>
              </w:rPr>
              <w:t xml:space="preserve"> referred to in Article 5k(1) of Council Regulation (EU) </w:t>
            </w:r>
            <w:r w:rsidR="008C6D6A" w:rsidRPr="009C7C24">
              <w:rPr>
                <w:rFonts w:cs="Arial"/>
                <w:szCs w:val="22"/>
                <w:lang w:val="en-US" w:eastAsia="en-GB" w:bidi="en-GB"/>
              </w:rPr>
              <w:t xml:space="preserve">№. 833/2014, </w:t>
            </w:r>
            <w:r w:rsidRPr="009C7C24">
              <w:rPr>
                <w:rFonts w:cs="Arial"/>
                <w:szCs w:val="22"/>
                <w:lang w:val="en-GB" w:eastAsia="en-GB" w:bidi="en-GB"/>
              </w:rPr>
              <w:t xml:space="preserve">involved as </w:t>
            </w:r>
            <w:r w:rsidRPr="009C7C24">
              <w:rPr>
                <w:rFonts w:cs="Arial"/>
                <w:b/>
                <w:szCs w:val="22"/>
                <w:lang w:val="en-GB" w:eastAsia="en-GB" w:bidi="en-GB"/>
              </w:rPr>
              <w:t xml:space="preserve">subcontractors, suppliers or companies </w:t>
            </w:r>
            <w:r w:rsidRPr="009C7C24">
              <w:rPr>
                <w:rFonts w:cs="Arial"/>
                <w:b/>
                <w:szCs w:val="22"/>
                <w:lang w:val="en-GB" w:eastAsia="en-GB" w:bidi="en-GB"/>
              </w:rPr>
              <w:lastRenderedPageBreak/>
              <w:t>whose capacities are used in connection with the provision of the proof of suitability</w:t>
            </w:r>
            <w:r w:rsidRPr="009C7C24">
              <w:rPr>
                <w:rFonts w:cs="Arial"/>
                <w:szCs w:val="22"/>
                <w:lang w:val="en-GB" w:eastAsia="en-GB" w:bidi="en-GB"/>
              </w:rPr>
              <w:t xml:space="preserve"> are used which account for more than 10% of the contract value.</w:t>
            </w:r>
          </w:p>
        </w:tc>
        <w:tc>
          <w:tcPr>
            <w:tcW w:w="4602" w:type="dxa"/>
          </w:tcPr>
          <w:p w14:paraId="707C6267" w14:textId="0D049A15" w:rsidR="00B0506F" w:rsidRPr="00D03E65" w:rsidRDefault="00B0506F" w:rsidP="00B0506F">
            <w:pPr>
              <w:spacing w:after="200" w:line="276" w:lineRule="auto"/>
              <w:jc w:val="both"/>
              <w:rPr>
                <w:rFonts w:cs="Arial"/>
                <w:b/>
                <w:sz w:val="22"/>
                <w:szCs w:val="22"/>
                <w:lang w:val="uk-UA" w:eastAsia="en-GB" w:bidi="en-GB"/>
              </w:rPr>
            </w:pPr>
            <w:proofErr w:type="spellStart"/>
            <w:r w:rsidRPr="009C7C24">
              <w:rPr>
                <w:rFonts w:cs="Arial"/>
                <w:b/>
                <w:szCs w:val="22"/>
                <w:lang w:val="ru-RU" w:eastAsia="en-GB" w:bidi="en-GB"/>
              </w:rPr>
              <w:lastRenderedPageBreak/>
              <w:t>Цим</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подаємо</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наступну</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обов'язкову</w:t>
            </w:r>
            <w:proofErr w:type="spellEnd"/>
            <w:r w:rsidRPr="009C7C24">
              <w:rPr>
                <w:rFonts w:cs="Arial"/>
                <w:b/>
                <w:szCs w:val="22"/>
                <w:lang w:val="ru-RU" w:eastAsia="en-GB" w:bidi="en-GB"/>
              </w:rPr>
              <w:t xml:space="preserve"> для </w:t>
            </w:r>
            <w:proofErr w:type="spellStart"/>
            <w:r w:rsidRPr="009C7C24">
              <w:rPr>
                <w:rFonts w:cs="Arial"/>
                <w:b/>
                <w:szCs w:val="22"/>
                <w:lang w:val="ru-RU" w:eastAsia="en-GB" w:bidi="en-GB"/>
              </w:rPr>
              <w:t>виконання</w:t>
            </w:r>
            <w:proofErr w:type="spellEnd"/>
            <w:r w:rsidRPr="009C7C24">
              <w:rPr>
                <w:rFonts w:cs="Arial"/>
                <w:b/>
                <w:szCs w:val="22"/>
                <w:lang w:val="ru-RU" w:eastAsia="en-GB" w:bidi="en-GB"/>
              </w:rPr>
              <w:t xml:space="preserve"> </w:t>
            </w:r>
            <w:r w:rsidR="0034780D" w:rsidRPr="009C7C24">
              <w:rPr>
                <w:rFonts w:cs="Arial"/>
                <w:b/>
                <w:szCs w:val="22"/>
                <w:lang w:val="uk-UA" w:eastAsia="en-GB" w:bidi="en-GB"/>
              </w:rPr>
              <w:t>декларацію</w:t>
            </w:r>
            <w:r w:rsidRPr="009C7C24">
              <w:rPr>
                <w:rFonts w:cs="Arial"/>
                <w:b/>
                <w:szCs w:val="22"/>
                <w:lang w:val="ru-RU" w:eastAsia="en-GB" w:bidi="en-GB"/>
              </w:rPr>
              <w:t xml:space="preserve"> (</w:t>
            </w:r>
            <w:proofErr w:type="spellStart"/>
            <w:r w:rsidR="00640181" w:rsidRPr="009C7C24">
              <w:rPr>
                <w:rFonts w:cs="Arial"/>
                <w:b/>
                <w:szCs w:val="22"/>
                <w:lang w:val="ru-RU" w:eastAsia="en-GB" w:bidi="en-GB"/>
              </w:rPr>
              <w:t>якщо</w:t>
            </w:r>
            <w:proofErr w:type="spellEnd"/>
            <w:r w:rsidR="00640181" w:rsidRPr="009C7C24">
              <w:rPr>
                <w:rFonts w:cs="Arial"/>
                <w:b/>
                <w:szCs w:val="22"/>
                <w:lang w:val="ru-RU" w:eastAsia="en-GB" w:bidi="en-GB"/>
              </w:rPr>
              <w:t xml:space="preserve"> </w:t>
            </w:r>
            <w:proofErr w:type="spellStart"/>
            <w:r w:rsidR="00640181" w:rsidRPr="009C7C24">
              <w:rPr>
                <w:rFonts w:cs="Arial"/>
                <w:b/>
                <w:szCs w:val="22"/>
                <w:lang w:val="ru-RU" w:eastAsia="en-GB" w:bidi="en-GB"/>
              </w:rPr>
              <w:t>застосов</w:t>
            </w:r>
            <w:r w:rsidR="006B56DB">
              <w:rPr>
                <w:rFonts w:cs="Arial"/>
                <w:b/>
                <w:szCs w:val="22"/>
                <w:lang w:val="ru-RU" w:eastAsia="en-GB" w:bidi="en-GB"/>
              </w:rPr>
              <w:t>ується</w:t>
            </w:r>
            <w:proofErr w:type="spellEnd"/>
            <w:r w:rsidR="00640181" w:rsidRPr="009C7C24">
              <w:rPr>
                <w:rFonts w:cs="Arial"/>
                <w:b/>
                <w:szCs w:val="22"/>
                <w:lang w:val="ru-RU" w:eastAsia="en-GB" w:bidi="en-GB"/>
              </w:rPr>
              <w:t>,</w:t>
            </w:r>
            <w:r w:rsidRPr="009C7C24">
              <w:rPr>
                <w:rFonts w:cs="Arial"/>
                <w:b/>
                <w:szCs w:val="22"/>
                <w:lang w:val="ru-RU" w:eastAsia="en-GB" w:bidi="en-GB"/>
              </w:rPr>
              <w:t xml:space="preserve"> також </w:t>
            </w:r>
            <w:proofErr w:type="spellStart"/>
            <w:r w:rsidRPr="009C7C24">
              <w:rPr>
                <w:rFonts w:cs="Arial"/>
                <w:b/>
                <w:szCs w:val="22"/>
                <w:lang w:val="ru-RU" w:eastAsia="en-GB" w:bidi="en-GB"/>
              </w:rPr>
              <w:t>від</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імені</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осіб</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представлених</w:t>
            </w:r>
            <w:proofErr w:type="spellEnd"/>
            <w:r w:rsidRPr="009C7C24">
              <w:rPr>
                <w:rFonts w:cs="Arial"/>
                <w:b/>
                <w:szCs w:val="22"/>
                <w:lang w:val="ru-RU" w:eastAsia="en-GB" w:bidi="en-GB"/>
              </w:rPr>
              <w:t xml:space="preserve"> у </w:t>
            </w:r>
            <w:proofErr w:type="spellStart"/>
            <w:r w:rsidRPr="009C7C24">
              <w:rPr>
                <w:rFonts w:cs="Arial"/>
                <w:b/>
                <w:szCs w:val="22"/>
                <w:lang w:val="ru-RU" w:eastAsia="en-GB" w:bidi="en-GB"/>
              </w:rPr>
              <w:t>запиті</w:t>
            </w:r>
            <w:proofErr w:type="spellEnd"/>
            <w:r w:rsidRPr="009C7C24">
              <w:rPr>
                <w:rFonts w:cs="Arial"/>
                <w:b/>
                <w:szCs w:val="22"/>
                <w:lang w:val="ru-RU" w:eastAsia="en-GB" w:bidi="en-GB"/>
              </w:rPr>
              <w:t xml:space="preserve"> на участь/пропозиції):</w:t>
            </w:r>
          </w:p>
          <w:p w14:paraId="35626707" w14:textId="7F1B8A20" w:rsidR="00B0506F" w:rsidRPr="00D03E65" w:rsidRDefault="00B0506F" w:rsidP="008C6D6A">
            <w:pPr>
              <w:pStyle w:val="ListParagraph"/>
              <w:numPr>
                <w:ilvl w:val="0"/>
                <w:numId w:val="18"/>
              </w:numPr>
              <w:tabs>
                <w:tab w:val="left" w:pos="387"/>
              </w:tabs>
              <w:spacing w:after="200" w:line="276" w:lineRule="auto"/>
              <w:ind w:left="0" w:firstLine="31"/>
              <w:jc w:val="both"/>
              <w:rPr>
                <w:rFonts w:cs="Arial"/>
                <w:b/>
                <w:sz w:val="22"/>
                <w:szCs w:val="22"/>
                <w:lang w:val="uk-UA" w:eastAsia="en-GB" w:bidi="en-GB"/>
              </w:rPr>
            </w:pPr>
            <w:r w:rsidRPr="009C7C24">
              <w:rPr>
                <w:rFonts w:cs="Arial"/>
                <w:b/>
                <w:szCs w:val="22"/>
                <w:lang w:val="ru-RU" w:eastAsia="en-GB" w:bidi="en-GB"/>
              </w:rPr>
              <w:t xml:space="preserve">Кандидат(и) / </w:t>
            </w:r>
            <w:proofErr w:type="spellStart"/>
            <w:r w:rsidRPr="009C7C24">
              <w:rPr>
                <w:rFonts w:cs="Arial"/>
                <w:b/>
                <w:szCs w:val="22"/>
                <w:lang w:val="ru-RU" w:eastAsia="en-GB" w:bidi="en-GB"/>
              </w:rPr>
              <w:t>учасник</w:t>
            </w:r>
            <w:proofErr w:type="spellEnd"/>
            <w:r w:rsidRPr="009C7C24">
              <w:rPr>
                <w:rFonts w:cs="Arial"/>
                <w:b/>
                <w:szCs w:val="22"/>
                <w:lang w:val="ru-RU" w:eastAsia="en-GB" w:bidi="en-GB"/>
              </w:rPr>
              <w:t xml:space="preserve">(и) </w:t>
            </w:r>
            <w:r w:rsidRPr="00D03E65">
              <w:rPr>
                <w:rFonts w:cs="Arial"/>
                <w:b/>
                <w:szCs w:val="22"/>
                <w:lang w:val="ru-RU" w:eastAsia="en-GB" w:bidi="en-GB"/>
              </w:rPr>
              <w:t xml:space="preserve">не </w:t>
            </w:r>
            <w:proofErr w:type="spellStart"/>
            <w:r w:rsidRPr="00D03E65">
              <w:rPr>
                <w:rFonts w:cs="Arial"/>
                <w:b/>
                <w:szCs w:val="22"/>
                <w:lang w:val="ru-RU" w:eastAsia="en-GB" w:bidi="en-GB"/>
              </w:rPr>
              <w:t>має</w:t>
            </w:r>
            <w:proofErr w:type="spellEnd"/>
            <w:r w:rsidRPr="00D03E65">
              <w:rPr>
                <w:rFonts w:cs="Arial"/>
                <w:b/>
                <w:szCs w:val="22"/>
                <w:lang w:val="ru-RU" w:eastAsia="en-GB" w:bidi="en-GB"/>
              </w:rPr>
              <w:t>(</w:t>
            </w:r>
            <w:proofErr w:type="spellStart"/>
            <w:r w:rsidR="0034780D" w:rsidRPr="00D03E65">
              <w:rPr>
                <w:rFonts w:cs="Arial"/>
                <w:b/>
                <w:szCs w:val="22"/>
                <w:lang w:val="uk-UA" w:eastAsia="en-GB" w:bidi="en-GB"/>
              </w:rPr>
              <w:t>ма</w:t>
            </w:r>
            <w:r w:rsidRPr="00D03E65">
              <w:rPr>
                <w:rFonts w:cs="Arial"/>
                <w:b/>
                <w:szCs w:val="22"/>
                <w:lang w:val="ru-RU" w:eastAsia="en-GB" w:bidi="en-GB"/>
              </w:rPr>
              <w:t>ють</w:t>
            </w:r>
            <w:proofErr w:type="spellEnd"/>
            <w:r w:rsidRPr="00D03E65">
              <w:rPr>
                <w:rFonts w:cs="Arial"/>
                <w:b/>
                <w:szCs w:val="22"/>
                <w:lang w:val="ru-RU" w:eastAsia="en-GB" w:bidi="en-GB"/>
              </w:rPr>
              <w:t>)</w:t>
            </w:r>
          </w:p>
          <w:p w14:paraId="5DF55128" w14:textId="3EC46B92" w:rsidR="00B0506F" w:rsidRPr="00D03E65" w:rsidRDefault="00176615" w:rsidP="00B0506F">
            <w:pPr>
              <w:spacing w:after="200" w:line="276" w:lineRule="auto"/>
              <w:contextualSpacing/>
              <w:jc w:val="both"/>
              <w:rPr>
                <w:rFonts w:cs="Arial"/>
                <w:b/>
                <w:sz w:val="22"/>
                <w:szCs w:val="22"/>
                <w:lang w:val="uk-UA" w:eastAsia="en-GB" w:bidi="en-GB"/>
              </w:rPr>
            </w:pPr>
            <w:r w:rsidRPr="009C7C24">
              <w:rPr>
                <w:rFonts w:cs="Arial"/>
                <w:b/>
                <w:szCs w:val="22"/>
                <w:lang w:val="uk-UA" w:eastAsia="en-GB" w:bidi="en-GB"/>
              </w:rPr>
              <w:t xml:space="preserve">кваліфікуватися, </w:t>
            </w:r>
            <w:r w:rsidR="00B0506F" w:rsidRPr="009C7C24">
              <w:rPr>
                <w:rFonts w:cs="Arial"/>
                <w:b/>
                <w:szCs w:val="22"/>
                <w:lang w:val="uk-UA" w:eastAsia="en-GB" w:bidi="en-GB"/>
              </w:rPr>
              <w:t xml:space="preserve">як особа (особи), організація (організації) або орган (органи), </w:t>
            </w:r>
            <w:r w:rsidR="00B0506F" w:rsidRPr="009C7C24">
              <w:rPr>
                <w:rFonts w:cs="Arial"/>
                <w:b/>
                <w:szCs w:val="22"/>
                <w:u w:val="single"/>
                <w:lang w:val="uk-UA" w:eastAsia="en-GB" w:bidi="en-GB"/>
              </w:rPr>
              <w:t>пов'язані з Росією</w:t>
            </w:r>
            <w:r w:rsidR="00B0506F" w:rsidRPr="009C7C24">
              <w:rPr>
                <w:rFonts w:cs="Arial"/>
                <w:b/>
                <w:szCs w:val="22"/>
                <w:lang w:val="uk-UA" w:eastAsia="en-GB" w:bidi="en-GB"/>
              </w:rPr>
              <w:t xml:space="preserve">, </w:t>
            </w:r>
            <w:r w:rsidR="00BB12CD" w:rsidRPr="009C7C24">
              <w:rPr>
                <w:rFonts w:cs="Arial"/>
                <w:szCs w:val="22"/>
                <w:lang w:val="uk-UA" w:eastAsia="en-GB" w:bidi="en-GB"/>
              </w:rPr>
              <w:t>в розумінні</w:t>
            </w:r>
            <w:r w:rsidR="00B0506F" w:rsidRPr="009C7C24">
              <w:rPr>
                <w:rFonts w:cs="Arial"/>
                <w:b/>
                <w:szCs w:val="22"/>
                <w:lang w:val="uk-UA" w:eastAsia="en-GB" w:bidi="en-GB"/>
              </w:rPr>
              <w:t xml:space="preserve"> статті 5 </w:t>
            </w:r>
            <w:r w:rsidR="00B0506F" w:rsidRPr="009C7C24">
              <w:rPr>
                <w:rFonts w:cs="Arial"/>
                <w:b/>
                <w:szCs w:val="22"/>
                <w:lang w:val="en-GB" w:eastAsia="en-GB" w:bidi="en-GB"/>
              </w:rPr>
              <w:t>k</w:t>
            </w:r>
            <w:r w:rsidR="00B0506F" w:rsidRPr="009C7C24">
              <w:rPr>
                <w:rFonts w:cs="Arial"/>
                <w:b/>
                <w:szCs w:val="22"/>
                <w:lang w:val="uk-UA" w:eastAsia="en-GB" w:bidi="en-GB"/>
              </w:rPr>
              <w:t xml:space="preserve">) </w:t>
            </w:r>
            <w:r w:rsidR="00B0506F" w:rsidRPr="009C7C24">
              <w:rPr>
                <w:rFonts w:cs="Arial"/>
                <w:szCs w:val="22"/>
                <w:lang w:val="uk-UA" w:eastAsia="en-GB" w:bidi="en-GB"/>
              </w:rPr>
              <w:t xml:space="preserve">(1) </w:t>
            </w:r>
            <w:hyperlink r:id="rId16" w:history="1">
              <w:r w:rsidR="00B0506F" w:rsidRPr="009C7C24">
                <w:rPr>
                  <w:rStyle w:val="Hyperlink"/>
                  <w:rFonts w:cs="Arial"/>
                  <w:szCs w:val="22"/>
                  <w:lang w:val="uk-UA" w:eastAsia="en-GB" w:bidi="en-GB"/>
                </w:rPr>
                <w:t>Регламенту Ради (ЄС) № 833/2014</w:t>
              </w:r>
            </w:hyperlink>
            <w:r w:rsidR="00B0506F" w:rsidRPr="009C7C24">
              <w:rPr>
                <w:rFonts w:cs="Arial"/>
                <w:szCs w:val="22"/>
                <w:lang w:val="uk-UA" w:eastAsia="en-GB" w:bidi="en-GB"/>
              </w:rPr>
              <w:t xml:space="preserve"> </w:t>
            </w:r>
            <w:r w:rsidRPr="009C7C24">
              <w:rPr>
                <w:rFonts w:cs="Arial"/>
                <w:szCs w:val="22"/>
                <w:lang w:val="uk-UA" w:eastAsia="en-GB" w:bidi="en-GB"/>
              </w:rPr>
              <w:t>в</w:t>
            </w:r>
            <w:r w:rsidR="00B0506F" w:rsidRPr="009C7C24">
              <w:rPr>
                <w:rFonts w:cs="Arial"/>
                <w:szCs w:val="22"/>
                <w:lang w:val="uk-UA" w:eastAsia="en-GB" w:bidi="en-GB"/>
              </w:rPr>
              <w:t xml:space="preserve"> його чинній редакції щодо обмежувальних заходів у зв'язку з діями Росії, що дестабілізують ситуацію в Україні,</w:t>
            </w:r>
          </w:p>
          <w:p w14:paraId="01ADD3D6" w14:textId="3E4EA208" w:rsidR="00B0506F" w:rsidRPr="00D03E65" w:rsidRDefault="00B0506F" w:rsidP="00ED496A">
            <w:pPr>
              <w:numPr>
                <w:ilvl w:val="0"/>
                <w:numId w:val="19"/>
              </w:numPr>
              <w:spacing w:before="240" w:after="200" w:line="276" w:lineRule="auto"/>
              <w:ind w:left="536"/>
              <w:contextualSpacing/>
              <w:jc w:val="both"/>
              <w:rPr>
                <w:rFonts w:cs="Arial"/>
                <w:b/>
                <w:sz w:val="22"/>
                <w:szCs w:val="22"/>
                <w:lang w:val="ru-RU"/>
              </w:rPr>
            </w:pPr>
            <w:r w:rsidRPr="009C7C24">
              <w:rPr>
                <w:rFonts w:eastAsia="BundesSerif Office" w:cs="Arial"/>
                <w:b/>
                <w:szCs w:val="22"/>
                <w:lang w:val="ru-RU" w:eastAsia="en-GB" w:bidi="en-GB"/>
              </w:rPr>
              <w:t xml:space="preserve">за </w:t>
            </w:r>
            <w:proofErr w:type="spellStart"/>
            <w:r w:rsidRPr="009C7C24">
              <w:rPr>
                <w:rFonts w:eastAsia="BundesSerif Office" w:cs="Arial"/>
                <w:b/>
                <w:szCs w:val="22"/>
                <w:lang w:val="ru-RU" w:eastAsia="en-GB" w:bidi="en-GB"/>
              </w:rPr>
              <w:t>російським</w:t>
            </w:r>
            <w:proofErr w:type="spellEnd"/>
            <w:r w:rsidRPr="009C7C24">
              <w:rPr>
                <w:rFonts w:eastAsia="BundesSerif Office" w:cs="Arial"/>
                <w:b/>
                <w:szCs w:val="22"/>
                <w:lang w:val="ru-RU" w:eastAsia="en-GB" w:bidi="en-GB"/>
              </w:rPr>
              <w:t xml:space="preserve"> </w:t>
            </w:r>
            <w:proofErr w:type="spellStart"/>
            <w:r w:rsidRPr="009C7C24">
              <w:rPr>
                <w:rFonts w:eastAsia="BundesSerif Office" w:cs="Arial"/>
                <w:b/>
                <w:szCs w:val="22"/>
                <w:lang w:val="ru-RU" w:eastAsia="en-GB" w:bidi="en-GB"/>
              </w:rPr>
              <w:t>громадянством</w:t>
            </w:r>
            <w:proofErr w:type="spellEnd"/>
            <w:r w:rsidRPr="009C7C24">
              <w:rPr>
                <w:rFonts w:eastAsia="BundesSerif Office" w:cs="Arial"/>
                <w:b/>
                <w:szCs w:val="22"/>
                <w:lang w:val="ru-RU" w:eastAsia="en-GB" w:bidi="en-GB"/>
              </w:rPr>
              <w:t xml:space="preserve"> кандидата/</w:t>
            </w:r>
            <w:proofErr w:type="spellStart"/>
            <w:r w:rsidRPr="009C7C24">
              <w:rPr>
                <w:rFonts w:eastAsia="BundesSerif Office" w:cs="Arial"/>
                <w:b/>
                <w:szCs w:val="22"/>
                <w:lang w:val="ru-RU" w:eastAsia="en-GB" w:bidi="en-GB"/>
              </w:rPr>
              <w:t>учасника</w:t>
            </w:r>
            <w:proofErr w:type="spellEnd"/>
            <w:r w:rsidR="00BB12CD" w:rsidRPr="009C7C24">
              <w:rPr>
                <w:rFonts w:eastAsia="BundesSerif Office" w:cs="Arial"/>
                <w:b/>
                <w:szCs w:val="22"/>
                <w:lang w:val="uk-UA" w:eastAsia="en-GB" w:bidi="en-GB"/>
              </w:rPr>
              <w:t xml:space="preserve"> </w:t>
            </w:r>
            <w:proofErr w:type="spellStart"/>
            <w:r w:rsidRPr="009C7C24">
              <w:rPr>
                <w:rFonts w:eastAsia="BundesSerif Office" w:cs="Arial"/>
                <w:b/>
                <w:szCs w:val="22"/>
                <w:lang w:val="ru-RU" w:eastAsia="en-GB" w:bidi="en-GB"/>
              </w:rPr>
              <w:t>або</w:t>
            </w:r>
            <w:proofErr w:type="spellEnd"/>
            <w:r w:rsidRPr="009C7C24">
              <w:rPr>
                <w:rFonts w:eastAsia="BundesSerif Office" w:cs="Arial"/>
                <w:b/>
                <w:szCs w:val="22"/>
                <w:lang w:val="ru-RU" w:eastAsia="en-GB" w:bidi="en-GB"/>
              </w:rPr>
              <w:t xml:space="preserve"> </w:t>
            </w:r>
            <w:proofErr w:type="spellStart"/>
            <w:r w:rsidRPr="009C7C24">
              <w:rPr>
                <w:rFonts w:eastAsia="BundesSerif Office" w:cs="Arial"/>
                <w:b/>
                <w:szCs w:val="22"/>
                <w:lang w:val="ru-RU" w:eastAsia="en-GB" w:bidi="en-GB"/>
              </w:rPr>
              <w:t>заснуванням</w:t>
            </w:r>
            <w:proofErr w:type="spellEnd"/>
            <w:r w:rsidRPr="009C7C24">
              <w:rPr>
                <w:rFonts w:eastAsia="BundesSerif Office" w:cs="Arial"/>
                <w:b/>
                <w:szCs w:val="22"/>
                <w:lang w:val="ru-RU" w:eastAsia="en-GB" w:bidi="en-GB"/>
              </w:rPr>
              <w:t xml:space="preserve"> кандидата/</w:t>
            </w:r>
            <w:proofErr w:type="spellStart"/>
            <w:r w:rsidRPr="009C7C24">
              <w:rPr>
                <w:rFonts w:eastAsia="BundesSerif Office" w:cs="Arial"/>
                <w:b/>
                <w:szCs w:val="22"/>
                <w:lang w:val="ru-RU" w:eastAsia="en-GB" w:bidi="en-GB"/>
              </w:rPr>
              <w:t>учасника</w:t>
            </w:r>
            <w:proofErr w:type="spellEnd"/>
            <w:r w:rsidRPr="009C7C24">
              <w:rPr>
                <w:rFonts w:eastAsia="BundesSerif Office" w:cs="Arial"/>
                <w:b/>
                <w:szCs w:val="22"/>
                <w:lang w:val="ru-RU" w:eastAsia="en-GB" w:bidi="en-GB"/>
              </w:rPr>
              <w:t xml:space="preserve"> в </w:t>
            </w:r>
            <w:proofErr w:type="spellStart"/>
            <w:r w:rsidRPr="009C7C24">
              <w:rPr>
                <w:rFonts w:eastAsia="BundesSerif Office" w:cs="Arial"/>
                <w:b/>
                <w:szCs w:val="22"/>
                <w:lang w:val="ru-RU" w:eastAsia="en-GB" w:bidi="en-GB"/>
              </w:rPr>
              <w:t>Росі</w:t>
            </w:r>
            <w:r w:rsidR="0021407A" w:rsidRPr="009C7C24">
              <w:rPr>
                <w:rFonts w:eastAsia="BundesSerif Office" w:cs="Arial"/>
                <w:b/>
                <w:szCs w:val="22"/>
                <w:lang w:val="ru-RU" w:eastAsia="en-GB" w:bidi="en-GB"/>
              </w:rPr>
              <w:t>йській</w:t>
            </w:r>
            <w:proofErr w:type="spellEnd"/>
            <w:r w:rsidR="0021407A" w:rsidRPr="009C7C24">
              <w:rPr>
                <w:rFonts w:eastAsia="BundesSerif Office" w:cs="Arial"/>
                <w:b/>
                <w:szCs w:val="22"/>
                <w:lang w:val="ru-RU" w:eastAsia="en-GB" w:bidi="en-GB"/>
              </w:rPr>
              <w:t xml:space="preserve"> </w:t>
            </w:r>
            <w:proofErr w:type="spellStart"/>
            <w:r w:rsidR="0021407A" w:rsidRPr="009C7C24">
              <w:rPr>
                <w:rFonts w:eastAsia="BundesSerif Office" w:cs="Arial"/>
                <w:b/>
                <w:szCs w:val="22"/>
                <w:lang w:val="ru-RU" w:eastAsia="en-GB" w:bidi="en-GB"/>
              </w:rPr>
              <w:t>Федерації</w:t>
            </w:r>
            <w:proofErr w:type="spellEnd"/>
            <w:r w:rsidRPr="009C7C24">
              <w:rPr>
                <w:rFonts w:eastAsia="BundesSerif Office" w:cs="Arial"/>
                <w:b/>
                <w:szCs w:val="22"/>
                <w:lang w:val="ru-RU" w:eastAsia="en-GB" w:bidi="en-GB"/>
              </w:rPr>
              <w:t>,</w:t>
            </w:r>
          </w:p>
          <w:p w14:paraId="7FDF0F6B" w14:textId="7A37CBBE" w:rsidR="001A4177" w:rsidRPr="00D03E65" w:rsidRDefault="000F56A0" w:rsidP="00ED496A">
            <w:pPr>
              <w:numPr>
                <w:ilvl w:val="0"/>
                <w:numId w:val="19"/>
              </w:numPr>
              <w:spacing w:before="240" w:line="276" w:lineRule="auto"/>
              <w:ind w:left="536"/>
              <w:contextualSpacing/>
              <w:jc w:val="both"/>
              <w:rPr>
                <w:rFonts w:cs="Arial"/>
                <w:b/>
                <w:sz w:val="22"/>
                <w:szCs w:val="22"/>
                <w:lang w:val="ru-RU"/>
              </w:rPr>
            </w:pPr>
            <w:r w:rsidRPr="009C7C24">
              <w:rPr>
                <w:rFonts w:cs="Arial"/>
                <w:b/>
                <w:szCs w:val="22"/>
                <w:lang w:val="ru-RU"/>
              </w:rPr>
              <w:t xml:space="preserve">як </w:t>
            </w:r>
            <w:proofErr w:type="spellStart"/>
            <w:r w:rsidR="00F33002" w:rsidRPr="009C7C24">
              <w:rPr>
                <w:rFonts w:cs="Arial"/>
                <w:b/>
                <w:szCs w:val="22"/>
                <w:lang w:val="ru-RU"/>
              </w:rPr>
              <w:t>фізичн</w:t>
            </w:r>
            <w:r w:rsidRPr="009C7C24">
              <w:rPr>
                <w:rFonts w:cs="Arial"/>
                <w:b/>
                <w:szCs w:val="22"/>
                <w:lang w:val="ru-RU"/>
              </w:rPr>
              <w:t>а</w:t>
            </w:r>
            <w:proofErr w:type="spellEnd"/>
            <w:r w:rsidR="00F33002" w:rsidRPr="009C7C24">
              <w:rPr>
                <w:rFonts w:cs="Arial"/>
                <w:b/>
                <w:szCs w:val="22"/>
                <w:lang w:val="ru-RU"/>
              </w:rPr>
              <w:t xml:space="preserve"> особ</w:t>
            </w:r>
            <w:r w:rsidRPr="009C7C24">
              <w:rPr>
                <w:rFonts w:cs="Arial"/>
                <w:b/>
                <w:szCs w:val="22"/>
                <w:lang w:val="ru-RU"/>
              </w:rPr>
              <w:t>а</w:t>
            </w:r>
            <w:r w:rsidR="00F33002" w:rsidRPr="009C7C24">
              <w:rPr>
                <w:rFonts w:cs="Arial"/>
                <w:b/>
                <w:szCs w:val="22"/>
                <w:lang w:val="ru-RU"/>
              </w:rPr>
              <w:t xml:space="preserve">, </w:t>
            </w:r>
            <w:proofErr w:type="spellStart"/>
            <w:r w:rsidR="00F33002" w:rsidRPr="009C7C24">
              <w:rPr>
                <w:rFonts w:cs="Arial"/>
                <w:b/>
                <w:szCs w:val="22"/>
                <w:lang w:val="ru-RU"/>
              </w:rPr>
              <w:t>юридичн</w:t>
            </w:r>
            <w:r w:rsidRPr="009C7C24">
              <w:rPr>
                <w:rFonts w:cs="Arial"/>
                <w:b/>
                <w:szCs w:val="22"/>
                <w:lang w:val="ru-RU"/>
              </w:rPr>
              <w:t>а</w:t>
            </w:r>
            <w:proofErr w:type="spellEnd"/>
            <w:r w:rsidR="00F33002" w:rsidRPr="009C7C24">
              <w:rPr>
                <w:rFonts w:cs="Arial"/>
                <w:b/>
                <w:szCs w:val="22"/>
                <w:lang w:val="ru-RU"/>
              </w:rPr>
              <w:t xml:space="preserve"> особ</w:t>
            </w:r>
            <w:r w:rsidRPr="009C7C24">
              <w:rPr>
                <w:rFonts w:cs="Arial"/>
                <w:b/>
                <w:szCs w:val="22"/>
                <w:lang w:val="ru-RU"/>
              </w:rPr>
              <w:t>а</w:t>
            </w:r>
            <w:r w:rsidR="00F33002" w:rsidRPr="009C7C24">
              <w:rPr>
                <w:rFonts w:cs="Arial"/>
                <w:b/>
                <w:szCs w:val="22"/>
                <w:lang w:val="ru-RU"/>
              </w:rPr>
              <w:t xml:space="preserve"> </w:t>
            </w:r>
            <w:proofErr w:type="spellStart"/>
            <w:r w:rsidR="00F33002" w:rsidRPr="009C7C24">
              <w:rPr>
                <w:rFonts w:cs="Arial"/>
                <w:b/>
                <w:szCs w:val="22"/>
                <w:lang w:val="ru-RU"/>
              </w:rPr>
              <w:t>або</w:t>
            </w:r>
            <w:proofErr w:type="spellEnd"/>
            <w:r w:rsidR="00F33002" w:rsidRPr="009C7C24">
              <w:rPr>
                <w:rFonts w:cs="Arial"/>
                <w:b/>
                <w:szCs w:val="22"/>
                <w:lang w:val="ru-RU"/>
              </w:rPr>
              <w:t xml:space="preserve"> орган, до </w:t>
            </w:r>
            <w:proofErr w:type="spellStart"/>
            <w:r w:rsidR="00F33002" w:rsidRPr="009C7C24">
              <w:rPr>
                <w:rFonts w:cs="Arial"/>
                <w:b/>
                <w:szCs w:val="22"/>
                <w:lang w:val="ru-RU"/>
              </w:rPr>
              <w:t>яких</w:t>
            </w:r>
            <w:proofErr w:type="spellEnd"/>
            <w:r w:rsidR="00F33002" w:rsidRPr="009C7C24">
              <w:rPr>
                <w:rFonts w:cs="Arial"/>
                <w:b/>
                <w:szCs w:val="22"/>
                <w:lang w:val="ru-RU"/>
              </w:rPr>
              <w:t xml:space="preserve"> </w:t>
            </w:r>
            <w:proofErr w:type="spellStart"/>
            <w:r w:rsidR="00F33002" w:rsidRPr="009C7C24">
              <w:rPr>
                <w:rFonts w:cs="Arial"/>
                <w:b/>
                <w:szCs w:val="22"/>
                <w:lang w:val="ru-RU"/>
              </w:rPr>
              <w:t>застосовується</w:t>
            </w:r>
            <w:proofErr w:type="spellEnd"/>
            <w:r w:rsidR="00F33002" w:rsidRPr="009C7C24">
              <w:rPr>
                <w:rFonts w:cs="Arial"/>
                <w:b/>
                <w:szCs w:val="22"/>
                <w:lang w:val="ru-RU"/>
              </w:rPr>
              <w:t xml:space="preserve"> один </w:t>
            </w:r>
            <w:proofErr w:type="spellStart"/>
            <w:r w:rsidR="00F33002" w:rsidRPr="009C7C24">
              <w:rPr>
                <w:rFonts w:cs="Arial"/>
                <w:b/>
                <w:szCs w:val="22"/>
                <w:lang w:val="ru-RU"/>
              </w:rPr>
              <w:t>із</w:t>
            </w:r>
            <w:proofErr w:type="spellEnd"/>
            <w:r w:rsidR="00F33002" w:rsidRPr="009C7C24">
              <w:rPr>
                <w:rFonts w:cs="Arial"/>
                <w:b/>
                <w:szCs w:val="22"/>
                <w:lang w:val="ru-RU"/>
              </w:rPr>
              <w:t xml:space="preserve"> </w:t>
            </w:r>
            <w:proofErr w:type="spellStart"/>
            <w:r w:rsidR="00F33002" w:rsidRPr="009C7C24">
              <w:rPr>
                <w:rFonts w:cs="Arial"/>
                <w:b/>
                <w:szCs w:val="22"/>
                <w:lang w:val="ru-RU"/>
              </w:rPr>
              <w:t>критеріїв</w:t>
            </w:r>
            <w:proofErr w:type="spellEnd"/>
            <w:r w:rsidR="00F33002" w:rsidRPr="009C7C24">
              <w:rPr>
                <w:rFonts w:cs="Arial"/>
                <w:b/>
                <w:szCs w:val="22"/>
                <w:lang w:val="ru-RU"/>
              </w:rPr>
              <w:t xml:space="preserve">, </w:t>
            </w:r>
            <w:proofErr w:type="spellStart"/>
            <w:r w:rsidR="00F33002" w:rsidRPr="009C7C24">
              <w:rPr>
                <w:rFonts w:cs="Arial"/>
                <w:b/>
                <w:szCs w:val="22"/>
                <w:lang w:val="ru-RU"/>
              </w:rPr>
              <w:t>зазначених</w:t>
            </w:r>
            <w:proofErr w:type="spellEnd"/>
            <w:r w:rsidR="00F33002" w:rsidRPr="009C7C24">
              <w:rPr>
                <w:rFonts w:cs="Arial"/>
                <w:b/>
                <w:szCs w:val="22"/>
                <w:lang w:val="ru-RU"/>
              </w:rPr>
              <w:t xml:space="preserve"> у </w:t>
            </w:r>
            <w:proofErr w:type="spellStart"/>
            <w:r w:rsidR="00F33002" w:rsidRPr="009C7C24">
              <w:rPr>
                <w:rFonts w:cs="Arial"/>
                <w:b/>
                <w:szCs w:val="22"/>
                <w:lang w:val="ru-RU"/>
              </w:rPr>
              <w:t>пункті</w:t>
            </w:r>
            <w:proofErr w:type="spellEnd"/>
            <w:r w:rsidR="00F33002" w:rsidRPr="009C7C24">
              <w:rPr>
                <w:rFonts w:cs="Arial"/>
                <w:b/>
                <w:szCs w:val="22"/>
                <w:lang w:val="ru-RU"/>
              </w:rPr>
              <w:t xml:space="preserve"> (а), </w:t>
            </w:r>
            <w:proofErr w:type="spellStart"/>
            <w:r w:rsidR="00F33002" w:rsidRPr="009C7C24">
              <w:rPr>
                <w:rFonts w:cs="Arial"/>
                <w:b/>
                <w:szCs w:val="22"/>
                <w:lang w:val="ru-RU"/>
              </w:rPr>
              <w:t>які</w:t>
            </w:r>
            <w:proofErr w:type="spellEnd"/>
            <w:r w:rsidR="00F33002" w:rsidRPr="009C7C24">
              <w:rPr>
                <w:rFonts w:cs="Arial"/>
                <w:b/>
                <w:szCs w:val="22"/>
                <w:lang w:val="ru-RU"/>
              </w:rPr>
              <w:t xml:space="preserve"> </w:t>
            </w:r>
            <w:proofErr w:type="spellStart"/>
            <w:r w:rsidR="00F33002" w:rsidRPr="009C7C24">
              <w:rPr>
                <w:rFonts w:cs="Arial"/>
                <w:b/>
                <w:szCs w:val="22"/>
                <w:lang w:val="ru-RU"/>
              </w:rPr>
              <w:t>володіють</w:t>
            </w:r>
            <w:proofErr w:type="spellEnd"/>
            <w:r w:rsidR="00F33002" w:rsidRPr="009C7C24">
              <w:rPr>
                <w:rFonts w:cs="Arial"/>
                <w:b/>
                <w:szCs w:val="22"/>
                <w:lang w:val="ru-RU"/>
              </w:rPr>
              <w:t xml:space="preserve"> </w:t>
            </w:r>
            <w:proofErr w:type="spellStart"/>
            <w:r w:rsidR="00F33002" w:rsidRPr="009C7C24">
              <w:rPr>
                <w:rFonts w:cs="Arial"/>
                <w:b/>
                <w:szCs w:val="22"/>
                <w:lang w:val="ru-RU"/>
              </w:rPr>
              <w:t>часткою</w:t>
            </w:r>
            <w:proofErr w:type="spellEnd"/>
            <w:r w:rsidR="00F33002" w:rsidRPr="009C7C24">
              <w:rPr>
                <w:rFonts w:cs="Arial"/>
                <w:b/>
                <w:szCs w:val="22"/>
                <w:lang w:val="ru-RU"/>
              </w:rPr>
              <w:t xml:space="preserve"> в </w:t>
            </w:r>
            <w:proofErr w:type="spellStart"/>
            <w:r w:rsidR="00F33002" w:rsidRPr="009C7C24">
              <w:rPr>
                <w:rFonts w:cs="Arial"/>
                <w:b/>
                <w:szCs w:val="22"/>
                <w:lang w:val="ru-RU"/>
              </w:rPr>
              <w:t>капіталі</w:t>
            </w:r>
            <w:proofErr w:type="spellEnd"/>
            <w:r w:rsidR="00F33002" w:rsidRPr="009C7C24">
              <w:rPr>
                <w:rFonts w:cs="Arial"/>
                <w:b/>
                <w:szCs w:val="22"/>
                <w:lang w:val="ru-RU"/>
              </w:rPr>
              <w:t xml:space="preserve"> кандидата/</w:t>
            </w:r>
            <w:proofErr w:type="spellStart"/>
            <w:r w:rsidR="00F33002" w:rsidRPr="009C7C24">
              <w:rPr>
                <w:rFonts w:cs="Arial"/>
                <w:b/>
                <w:szCs w:val="22"/>
                <w:lang w:val="ru-RU"/>
              </w:rPr>
              <w:t>учасника</w:t>
            </w:r>
            <w:proofErr w:type="spellEnd"/>
            <w:r w:rsidR="00F33002" w:rsidRPr="009C7C24">
              <w:rPr>
                <w:rFonts w:cs="Arial"/>
                <w:b/>
                <w:szCs w:val="22"/>
                <w:lang w:val="ru-RU"/>
              </w:rPr>
              <w:t xml:space="preserve"> </w:t>
            </w:r>
            <w:proofErr w:type="spellStart"/>
            <w:r w:rsidR="00A53EA3" w:rsidRPr="009C7C24">
              <w:rPr>
                <w:rFonts w:cs="Arial"/>
                <w:b/>
                <w:bCs/>
                <w:szCs w:val="22"/>
                <w:lang w:val="ru-RU"/>
              </w:rPr>
              <w:t>закупівлі</w:t>
            </w:r>
            <w:proofErr w:type="spellEnd"/>
            <w:r w:rsidR="00F33002" w:rsidRPr="009C7C24">
              <w:rPr>
                <w:rFonts w:cs="Arial"/>
                <w:b/>
                <w:szCs w:val="22"/>
                <w:lang w:val="ru-RU"/>
              </w:rPr>
              <w:t xml:space="preserve">, </w:t>
            </w:r>
            <w:proofErr w:type="spellStart"/>
            <w:r w:rsidR="00F33002" w:rsidRPr="009C7C24">
              <w:rPr>
                <w:rFonts w:cs="Arial"/>
                <w:b/>
                <w:szCs w:val="22"/>
                <w:lang w:val="ru-RU"/>
              </w:rPr>
              <w:t>маючи</w:t>
            </w:r>
            <w:proofErr w:type="spellEnd"/>
            <w:r w:rsidR="00F33002" w:rsidRPr="009C7C24">
              <w:rPr>
                <w:rFonts w:cs="Arial"/>
                <w:b/>
                <w:szCs w:val="22"/>
                <w:lang w:val="ru-RU"/>
              </w:rPr>
              <w:t xml:space="preserve"> права </w:t>
            </w:r>
            <w:proofErr w:type="spellStart"/>
            <w:r w:rsidR="00F33002" w:rsidRPr="009C7C24">
              <w:rPr>
                <w:rFonts w:cs="Arial"/>
                <w:b/>
                <w:szCs w:val="22"/>
                <w:lang w:val="ru-RU"/>
              </w:rPr>
              <w:t>власності</w:t>
            </w:r>
            <w:proofErr w:type="spellEnd"/>
            <w:r w:rsidR="00F33002" w:rsidRPr="009C7C24">
              <w:rPr>
                <w:rFonts w:cs="Arial"/>
                <w:b/>
                <w:szCs w:val="22"/>
                <w:lang w:val="ru-RU"/>
              </w:rPr>
              <w:t xml:space="preserve"> на </w:t>
            </w:r>
            <w:proofErr w:type="spellStart"/>
            <w:r w:rsidR="00F33002" w:rsidRPr="009C7C24">
              <w:rPr>
                <w:rFonts w:cs="Arial"/>
                <w:b/>
                <w:szCs w:val="22"/>
                <w:lang w:val="ru-RU"/>
              </w:rPr>
              <w:t>понад</w:t>
            </w:r>
            <w:proofErr w:type="spellEnd"/>
            <w:r w:rsidR="00F33002" w:rsidRPr="009C7C24">
              <w:rPr>
                <w:rFonts w:cs="Arial"/>
                <w:b/>
                <w:szCs w:val="22"/>
                <w:lang w:val="ru-RU"/>
              </w:rPr>
              <w:t xml:space="preserve"> 50 %</w:t>
            </w:r>
            <w:r w:rsidR="00ED496A" w:rsidRPr="009C7C24">
              <w:rPr>
                <w:rFonts w:cs="Arial"/>
                <w:b/>
                <w:szCs w:val="22"/>
                <w:lang w:val="ru-RU"/>
              </w:rPr>
              <w:t>,</w:t>
            </w:r>
          </w:p>
          <w:p w14:paraId="18DC0A20" w14:textId="0D29E69A" w:rsidR="00983DC5" w:rsidRPr="00D03E65" w:rsidRDefault="007C0070" w:rsidP="008537CC">
            <w:pPr>
              <w:pStyle w:val="ListParagraph"/>
              <w:numPr>
                <w:ilvl w:val="0"/>
                <w:numId w:val="19"/>
              </w:numPr>
              <w:spacing w:after="240" w:line="276" w:lineRule="auto"/>
              <w:ind w:left="536" w:hanging="357"/>
              <w:jc w:val="both"/>
              <w:rPr>
                <w:rFonts w:cs="Arial"/>
                <w:sz w:val="22"/>
                <w:szCs w:val="22"/>
                <w:lang w:val="ru-RU" w:eastAsia="en-GB" w:bidi="en-GB"/>
              </w:rPr>
            </w:pPr>
            <w:r w:rsidRPr="009C7C24">
              <w:rPr>
                <w:rFonts w:eastAsia="BundesSerif Office" w:cs="Arial"/>
                <w:b/>
                <w:szCs w:val="22"/>
                <w:lang w:val="ru-RU" w:eastAsia="en-GB" w:bidi="en-GB"/>
              </w:rPr>
              <w:t xml:space="preserve">як </w:t>
            </w:r>
            <w:r w:rsidR="00B0506F" w:rsidRPr="009C7C24">
              <w:rPr>
                <w:rFonts w:eastAsia="BundesSerif Office" w:cs="Arial"/>
                <w:b/>
                <w:szCs w:val="22"/>
                <w:lang w:val="ru-RU" w:eastAsia="en-GB" w:bidi="en-GB"/>
              </w:rPr>
              <w:t>кандидат/</w:t>
            </w:r>
            <w:proofErr w:type="spellStart"/>
            <w:r w:rsidR="00B0506F" w:rsidRPr="009C7C24">
              <w:rPr>
                <w:rFonts w:eastAsia="BundesSerif Office" w:cs="Arial"/>
                <w:b/>
                <w:szCs w:val="22"/>
                <w:lang w:val="ru-RU" w:eastAsia="en-GB" w:bidi="en-GB"/>
              </w:rPr>
              <w:t>учасник</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який</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діє</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від</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імені</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або</w:t>
            </w:r>
            <w:proofErr w:type="spellEnd"/>
            <w:r w:rsidR="00B0506F" w:rsidRPr="009C7C24">
              <w:rPr>
                <w:rFonts w:eastAsia="BundesSerif Office" w:cs="Arial"/>
                <w:b/>
                <w:szCs w:val="22"/>
                <w:lang w:val="ru-RU" w:eastAsia="en-GB" w:bidi="en-GB"/>
              </w:rPr>
              <w:t xml:space="preserve"> за </w:t>
            </w:r>
            <w:proofErr w:type="spellStart"/>
            <w:r w:rsidR="00B0506F" w:rsidRPr="009C7C24">
              <w:rPr>
                <w:rFonts w:eastAsia="BundesSerif Office" w:cs="Arial"/>
                <w:b/>
                <w:szCs w:val="22"/>
                <w:lang w:val="ru-RU" w:eastAsia="en-GB" w:bidi="en-GB"/>
              </w:rPr>
              <w:t>вказівкою</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осіб</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організацій</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або</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органів</w:t>
            </w:r>
            <w:proofErr w:type="spellEnd"/>
            <w:r w:rsidR="00B0506F" w:rsidRPr="009C7C24">
              <w:rPr>
                <w:rFonts w:eastAsia="BundesSerif Office" w:cs="Arial"/>
                <w:b/>
                <w:szCs w:val="22"/>
                <w:lang w:val="ru-RU" w:eastAsia="en-GB" w:bidi="en-GB"/>
              </w:rPr>
              <w:t xml:space="preserve">, до </w:t>
            </w:r>
            <w:proofErr w:type="spellStart"/>
            <w:r w:rsidR="00B0506F" w:rsidRPr="009C7C24">
              <w:rPr>
                <w:rFonts w:eastAsia="BundesSerif Office" w:cs="Arial"/>
                <w:b/>
                <w:szCs w:val="22"/>
                <w:lang w:val="ru-RU" w:eastAsia="en-GB" w:bidi="en-GB"/>
              </w:rPr>
              <w:t>яких</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застосовуються</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критерії</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зазначені</w:t>
            </w:r>
            <w:proofErr w:type="spellEnd"/>
            <w:r w:rsidR="00B0506F" w:rsidRPr="009C7C24">
              <w:rPr>
                <w:rFonts w:eastAsia="BundesSerif Office" w:cs="Arial"/>
                <w:b/>
                <w:szCs w:val="22"/>
                <w:lang w:val="ru-RU" w:eastAsia="en-GB" w:bidi="en-GB"/>
              </w:rPr>
              <w:t xml:space="preserve"> в пунктах (</w:t>
            </w:r>
            <w:r w:rsidR="00B0506F" w:rsidRPr="009C7C24">
              <w:rPr>
                <w:rFonts w:eastAsia="BundesSerif Office" w:cs="Arial"/>
                <w:b/>
                <w:szCs w:val="22"/>
                <w:lang w:val="en-GB" w:eastAsia="en-GB" w:bidi="en-GB"/>
              </w:rPr>
              <w:t>a</w:t>
            </w:r>
            <w:r w:rsidR="00B0506F" w:rsidRPr="009C7C24">
              <w:rPr>
                <w:rFonts w:eastAsia="BundesSerif Office" w:cs="Arial"/>
                <w:b/>
                <w:szCs w:val="22"/>
                <w:lang w:val="ru-RU" w:eastAsia="en-GB" w:bidi="en-GB"/>
              </w:rPr>
              <w:t>) та/</w:t>
            </w:r>
            <w:proofErr w:type="spellStart"/>
            <w:r w:rsidR="00B0506F" w:rsidRPr="009C7C24">
              <w:rPr>
                <w:rFonts w:eastAsia="BundesSerif Office" w:cs="Arial"/>
                <w:b/>
                <w:szCs w:val="22"/>
                <w:lang w:val="ru-RU" w:eastAsia="en-GB" w:bidi="en-GB"/>
              </w:rPr>
              <w:t>або</w:t>
            </w:r>
            <w:proofErr w:type="spellEnd"/>
            <w:r w:rsidR="00B0506F" w:rsidRPr="009C7C24">
              <w:rPr>
                <w:rFonts w:eastAsia="BundesSerif Office" w:cs="Arial"/>
                <w:b/>
                <w:szCs w:val="22"/>
                <w:lang w:val="ru-RU" w:eastAsia="en-GB" w:bidi="en-GB"/>
              </w:rPr>
              <w:t xml:space="preserve"> (</w:t>
            </w:r>
            <w:r w:rsidR="00B0506F" w:rsidRPr="009C7C24">
              <w:rPr>
                <w:rFonts w:eastAsia="BundesSerif Office" w:cs="Arial"/>
                <w:b/>
                <w:szCs w:val="22"/>
                <w:lang w:val="en-GB" w:eastAsia="en-GB" w:bidi="en-GB"/>
              </w:rPr>
              <w:t>b</w:t>
            </w:r>
            <w:r w:rsidR="00B0506F" w:rsidRPr="009C7C24">
              <w:rPr>
                <w:rFonts w:eastAsia="BundesSerif Office" w:cs="Arial"/>
                <w:b/>
                <w:szCs w:val="22"/>
                <w:lang w:val="ru-RU" w:eastAsia="en-GB" w:bidi="en-GB"/>
              </w:rPr>
              <w:t>).</w:t>
            </w:r>
          </w:p>
          <w:p w14:paraId="466F024C" w14:textId="25E99B71" w:rsidR="00EE00AE" w:rsidRPr="00D03E65" w:rsidRDefault="00B0506F" w:rsidP="00D03E65">
            <w:pPr>
              <w:spacing w:after="240" w:line="276" w:lineRule="auto"/>
              <w:ind w:left="179"/>
              <w:jc w:val="both"/>
              <w:rPr>
                <w:rFonts w:eastAsia="BundesSerif Office" w:cs="Arial"/>
                <w:sz w:val="22"/>
                <w:szCs w:val="22"/>
                <w:lang w:val="ru-RU" w:eastAsia="en-GB" w:bidi="en-GB"/>
              </w:rPr>
            </w:pPr>
            <w:r w:rsidRPr="009C7C24">
              <w:rPr>
                <w:rFonts w:cs="Arial"/>
                <w:szCs w:val="22"/>
                <w:lang w:val="ru-RU" w:eastAsia="en-GB" w:bidi="en-GB"/>
              </w:rPr>
              <w:t>2.)</w:t>
            </w:r>
            <w:r w:rsidRPr="009C7C24">
              <w:rPr>
                <w:rFonts w:cs="Arial"/>
                <w:szCs w:val="22"/>
                <w:lang w:val="ru-RU" w:eastAsia="en-GB" w:bidi="en-GB"/>
              </w:rPr>
              <w:tab/>
            </w:r>
            <w:proofErr w:type="spellStart"/>
            <w:r w:rsidRPr="009C7C24">
              <w:rPr>
                <w:rFonts w:cs="Arial"/>
                <w:szCs w:val="22"/>
                <w:lang w:val="ru-RU" w:eastAsia="en-GB" w:bidi="en-GB"/>
              </w:rPr>
              <w:t>Компанії</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залучені</w:t>
            </w:r>
            <w:proofErr w:type="spellEnd"/>
            <w:r w:rsidRPr="009C7C24">
              <w:rPr>
                <w:rFonts w:cs="Arial"/>
                <w:szCs w:val="22"/>
                <w:lang w:val="ru-RU" w:eastAsia="en-GB" w:bidi="en-GB"/>
              </w:rPr>
              <w:t xml:space="preserve"> до </w:t>
            </w:r>
            <w:r w:rsidR="00BB12CD" w:rsidRPr="009C7C24">
              <w:rPr>
                <w:rFonts w:cs="Arial"/>
                <w:szCs w:val="22"/>
                <w:lang w:val="uk-UA" w:eastAsia="en-GB" w:bidi="en-GB"/>
              </w:rPr>
              <w:t>договору</w:t>
            </w:r>
            <w:r w:rsidRPr="009C7C24">
              <w:rPr>
                <w:rFonts w:cs="Arial"/>
                <w:szCs w:val="22"/>
                <w:lang w:val="ru-RU" w:eastAsia="en-GB" w:bidi="en-GB"/>
              </w:rPr>
              <w:t xml:space="preserve"> як </w:t>
            </w:r>
            <w:proofErr w:type="spellStart"/>
            <w:r w:rsidRPr="009C7C24">
              <w:rPr>
                <w:rFonts w:cs="Arial"/>
                <w:b/>
                <w:szCs w:val="22"/>
                <w:lang w:val="ru-RU" w:eastAsia="en-GB" w:bidi="en-GB"/>
              </w:rPr>
              <w:t>субпідрядники</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постачальники</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або</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компанії</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чиї</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потужності</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використовуються</w:t>
            </w:r>
            <w:proofErr w:type="spellEnd"/>
            <w:r w:rsidRPr="009C7C24">
              <w:rPr>
                <w:rFonts w:cs="Arial"/>
                <w:b/>
                <w:szCs w:val="22"/>
                <w:lang w:val="ru-RU" w:eastAsia="en-GB" w:bidi="en-GB"/>
              </w:rPr>
              <w:t xml:space="preserve"> </w:t>
            </w:r>
            <w:r w:rsidR="0079735E" w:rsidRPr="009C7C24">
              <w:rPr>
                <w:rFonts w:cs="Arial"/>
                <w:b/>
                <w:szCs w:val="22"/>
                <w:lang w:val="ru-RU" w:eastAsia="en-GB" w:bidi="en-GB"/>
              </w:rPr>
              <w:t xml:space="preserve">для </w:t>
            </w:r>
            <w:proofErr w:type="spellStart"/>
            <w:r w:rsidRPr="009C7C24">
              <w:rPr>
                <w:rFonts w:cs="Arial"/>
                <w:b/>
                <w:szCs w:val="22"/>
                <w:lang w:val="ru-RU" w:eastAsia="en-GB" w:bidi="en-GB"/>
              </w:rPr>
              <w:t>підтвердження</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відповідності</w:t>
            </w:r>
            <w:proofErr w:type="spellEnd"/>
            <w:r w:rsidR="0079735E" w:rsidRPr="009C7C24">
              <w:rPr>
                <w:rFonts w:cs="Arial"/>
                <w:b/>
                <w:szCs w:val="22"/>
                <w:lang w:val="ru-RU" w:eastAsia="en-GB" w:bidi="en-GB"/>
              </w:rPr>
              <w:t xml:space="preserve"> </w:t>
            </w:r>
            <w:r w:rsidR="00983DC5" w:rsidRPr="009C7C24">
              <w:rPr>
                <w:rFonts w:cs="Arial"/>
                <w:b/>
                <w:bCs/>
                <w:szCs w:val="22"/>
                <w:lang w:val="uk-UA" w:eastAsia="en-GB" w:bidi="en-GB"/>
              </w:rPr>
              <w:t>у</w:t>
            </w:r>
            <w:proofErr w:type="spellStart"/>
            <w:r w:rsidR="0079735E" w:rsidRPr="00D03E65">
              <w:rPr>
                <w:rFonts w:cs="Arial"/>
                <w:b/>
                <w:bCs/>
                <w:szCs w:val="22"/>
                <w:lang w:val="ru-RU" w:eastAsia="en-GB" w:bidi="en-GB"/>
              </w:rPr>
              <w:t>часника</w:t>
            </w:r>
            <w:proofErr w:type="spellEnd"/>
            <w:r w:rsidR="00983DC5" w:rsidRPr="009C7C24">
              <w:rPr>
                <w:rFonts w:cs="Arial"/>
                <w:b/>
                <w:bCs/>
                <w:szCs w:val="22"/>
                <w:lang w:val="ru-RU" w:eastAsia="en-GB" w:bidi="en-GB"/>
              </w:rPr>
              <w:t xml:space="preserve"> </w:t>
            </w:r>
            <w:proofErr w:type="spellStart"/>
            <w:r w:rsidR="00983DC5" w:rsidRPr="009C7C24">
              <w:rPr>
                <w:rFonts w:cs="Arial"/>
                <w:b/>
                <w:bCs/>
                <w:szCs w:val="22"/>
                <w:lang w:val="ru-RU" w:eastAsia="en-GB" w:bidi="en-GB"/>
              </w:rPr>
              <w:t>закупівлі</w:t>
            </w:r>
            <w:proofErr w:type="spellEnd"/>
            <w:r w:rsidRPr="009C7C24">
              <w:rPr>
                <w:rFonts w:cs="Arial"/>
                <w:szCs w:val="22"/>
                <w:lang w:val="ru-RU" w:eastAsia="en-GB" w:bidi="en-GB"/>
              </w:rPr>
              <w:t xml:space="preserve">, на </w:t>
            </w:r>
            <w:proofErr w:type="spellStart"/>
            <w:r w:rsidRPr="009C7C24">
              <w:rPr>
                <w:rFonts w:cs="Arial"/>
                <w:szCs w:val="22"/>
                <w:lang w:val="ru-RU" w:eastAsia="en-GB" w:bidi="en-GB"/>
              </w:rPr>
              <w:t>які</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припадає</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понад</w:t>
            </w:r>
            <w:proofErr w:type="spellEnd"/>
            <w:r w:rsidRPr="009C7C24">
              <w:rPr>
                <w:rFonts w:cs="Arial"/>
                <w:szCs w:val="22"/>
                <w:lang w:val="ru-RU" w:eastAsia="en-GB" w:bidi="en-GB"/>
              </w:rPr>
              <w:t xml:space="preserve"> 10% </w:t>
            </w:r>
            <w:r w:rsidR="00BB12CD" w:rsidRPr="009C7C24">
              <w:rPr>
                <w:rFonts w:cs="Arial"/>
                <w:szCs w:val="22"/>
                <w:lang w:val="uk-UA" w:eastAsia="en-GB" w:bidi="en-GB"/>
              </w:rPr>
              <w:t>ціни договору</w:t>
            </w:r>
            <w:r w:rsidRPr="009C7C24">
              <w:rPr>
                <w:rFonts w:cs="Arial"/>
                <w:szCs w:val="22"/>
                <w:lang w:val="ru-RU" w:eastAsia="en-GB" w:bidi="en-GB"/>
              </w:rPr>
              <w:t xml:space="preserve">, також не належать до групи </w:t>
            </w:r>
            <w:proofErr w:type="spellStart"/>
            <w:r w:rsidRPr="009C7C24">
              <w:rPr>
                <w:rFonts w:cs="Arial"/>
                <w:szCs w:val="22"/>
                <w:lang w:val="ru-RU" w:eastAsia="en-GB" w:bidi="en-GB"/>
              </w:rPr>
              <w:t>осіб</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пов'язаних</w:t>
            </w:r>
            <w:proofErr w:type="spellEnd"/>
            <w:r w:rsidRPr="009C7C24">
              <w:rPr>
                <w:rFonts w:cs="Arial"/>
                <w:szCs w:val="22"/>
                <w:lang w:val="ru-RU" w:eastAsia="en-GB" w:bidi="en-GB"/>
              </w:rPr>
              <w:t xml:space="preserve"> з </w:t>
            </w:r>
            <w:proofErr w:type="spellStart"/>
            <w:r w:rsidRPr="009C7C24">
              <w:rPr>
                <w:rFonts w:cs="Arial"/>
                <w:szCs w:val="22"/>
                <w:lang w:val="ru-RU" w:eastAsia="en-GB" w:bidi="en-GB"/>
              </w:rPr>
              <w:t>Росі</w:t>
            </w:r>
            <w:r w:rsidR="0079735E" w:rsidRPr="009C7C24">
              <w:rPr>
                <w:rFonts w:cs="Arial"/>
                <w:szCs w:val="22"/>
                <w:lang w:val="ru-RU" w:eastAsia="en-GB" w:bidi="en-GB"/>
              </w:rPr>
              <w:t>йською</w:t>
            </w:r>
            <w:proofErr w:type="spellEnd"/>
            <w:r w:rsidR="0079735E" w:rsidRPr="009C7C24">
              <w:rPr>
                <w:rFonts w:cs="Arial"/>
                <w:szCs w:val="22"/>
                <w:lang w:val="ru-RU" w:eastAsia="en-GB" w:bidi="en-GB"/>
              </w:rPr>
              <w:t xml:space="preserve"> </w:t>
            </w:r>
            <w:proofErr w:type="spellStart"/>
            <w:r w:rsidR="0079735E" w:rsidRPr="009C7C24">
              <w:rPr>
                <w:rFonts w:cs="Arial"/>
                <w:szCs w:val="22"/>
                <w:lang w:val="ru-RU" w:eastAsia="en-GB" w:bidi="en-GB"/>
              </w:rPr>
              <w:t>Федераці</w:t>
            </w:r>
            <w:r w:rsidRPr="009C7C24">
              <w:rPr>
                <w:rFonts w:cs="Arial"/>
                <w:szCs w:val="22"/>
                <w:lang w:val="ru-RU" w:eastAsia="en-GB" w:bidi="en-GB"/>
              </w:rPr>
              <w:t>єю</w:t>
            </w:r>
            <w:proofErr w:type="spellEnd"/>
            <w:r w:rsidRPr="009C7C24">
              <w:rPr>
                <w:rFonts w:cs="Arial"/>
                <w:szCs w:val="22"/>
                <w:lang w:val="ru-RU" w:eastAsia="en-GB" w:bidi="en-GB"/>
              </w:rPr>
              <w:t xml:space="preserve">, у </w:t>
            </w:r>
            <w:proofErr w:type="spellStart"/>
            <w:r w:rsidRPr="009C7C24">
              <w:rPr>
                <w:rFonts w:cs="Arial"/>
                <w:szCs w:val="22"/>
                <w:lang w:val="ru-RU" w:eastAsia="en-GB" w:bidi="en-GB"/>
              </w:rPr>
              <w:t>розумінні</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цього</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положення</w:t>
            </w:r>
            <w:proofErr w:type="spellEnd"/>
            <w:r w:rsidRPr="009C7C24">
              <w:rPr>
                <w:rFonts w:cs="Arial"/>
                <w:szCs w:val="22"/>
                <w:lang w:val="ru-RU" w:eastAsia="en-GB" w:bidi="en-GB"/>
              </w:rPr>
              <w:t>.</w:t>
            </w:r>
          </w:p>
          <w:p w14:paraId="2BC1C7A6" w14:textId="2507F331" w:rsidR="00B0506F" w:rsidRPr="00D03E65" w:rsidRDefault="00B0506F" w:rsidP="00440782">
            <w:pPr>
              <w:spacing w:after="200" w:line="276" w:lineRule="auto"/>
              <w:ind w:left="357" w:hanging="357"/>
              <w:jc w:val="both"/>
              <w:rPr>
                <w:rFonts w:eastAsia="BundesSerif Office" w:cs="Arial"/>
                <w:sz w:val="22"/>
                <w:szCs w:val="22"/>
                <w:lang w:val="ru-RU" w:eastAsia="en-GB" w:bidi="en-GB"/>
              </w:rPr>
            </w:pPr>
            <w:r w:rsidRPr="009C7C24">
              <w:rPr>
                <w:rFonts w:cs="Arial"/>
                <w:szCs w:val="22"/>
                <w:lang w:val="ru-RU" w:eastAsia="en-GB" w:bidi="en-GB"/>
              </w:rPr>
              <w:t>3.)</w:t>
            </w:r>
            <w:r w:rsidRPr="009C7C24">
              <w:rPr>
                <w:rFonts w:cs="Arial"/>
                <w:szCs w:val="22"/>
                <w:lang w:val="ru-RU" w:eastAsia="en-GB" w:bidi="en-GB"/>
              </w:rPr>
              <w:tab/>
              <w:t xml:space="preserve">Ми </w:t>
            </w:r>
            <w:proofErr w:type="spellStart"/>
            <w:r w:rsidRPr="009C7C24">
              <w:rPr>
                <w:rFonts w:cs="Arial"/>
                <w:szCs w:val="22"/>
                <w:lang w:val="ru-RU" w:eastAsia="en-GB" w:bidi="en-GB"/>
              </w:rPr>
              <w:t>підтверджуємо</w:t>
            </w:r>
            <w:proofErr w:type="spellEnd"/>
            <w:r w:rsidRPr="009C7C24">
              <w:rPr>
                <w:rFonts w:cs="Arial"/>
                <w:szCs w:val="22"/>
                <w:lang w:val="ru-RU" w:eastAsia="en-GB" w:bidi="en-GB"/>
              </w:rPr>
              <w:t xml:space="preserve"> </w:t>
            </w:r>
            <w:r w:rsidR="00061EDA" w:rsidRPr="009C7C24">
              <w:rPr>
                <w:rFonts w:cs="Arial"/>
                <w:szCs w:val="22"/>
                <w:lang w:val="ru-RU" w:eastAsia="en-GB" w:bidi="en-GB"/>
              </w:rPr>
              <w:t>та</w:t>
            </w:r>
            <w:r w:rsidRPr="009C7C24">
              <w:rPr>
                <w:rFonts w:cs="Arial"/>
                <w:szCs w:val="22"/>
                <w:lang w:val="ru-RU" w:eastAsia="en-GB" w:bidi="en-GB"/>
              </w:rPr>
              <w:t xml:space="preserve"> </w:t>
            </w:r>
            <w:proofErr w:type="spellStart"/>
            <w:r w:rsidRPr="009C7C24">
              <w:rPr>
                <w:rFonts w:cs="Arial"/>
                <w:szCs w:val="22"/>
                <w:lang w:val="ru-RU" w:eastAsia="en-GB" w:bidi="en-GB"/>
              </w:rPr>
              <w:t>забезпеч</w:t>
            </w:r>
            <w:r w:rsidR="001B414A" w:rsidRPr="009C7C24">
              <w:rPr>
                <w:rFonts w:cs="Arial"/>
                <w:szCs w:val="22"/>
                <w:lang w:val="ru-RU" w:eastAsia="en-GB" w:bidi="en-GB"/>
              </w:rPr>
              <w:t>имо</w:t>
            </w:r>
            <w:proofErr w:type="spellEnd"/>
            <w:r w:rsidRPr="009C7C24">
              <w:rPr>
                <w:rFonts w:cs="Arial"/>
                <w:szCs w:val="22"/>
                <w:lang w:val="ru-RU" w:eastAsia="en-GB" w:bidi="en-GB"/>
              </w:rPr>
              <w:t xml:space="preserve">, </w:t>
            </w:r>
            <w:proofErr w:type="spellStart"/>
            <w:r w:rsidR="00FD5E58" w:rsidRPr="009C7C24">
              <w:rPr>
                <w:rFonts w:cs="Arial"/>
                <w:szCs w:val="22"/>
                <w:lang w:val="ru-RU" w:eastAsia="en-GB" w:bidi="en-GB"/>
              </w:rPr>
              <w:t>зокрема</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але</w:t>
            </w:r>
            <w:proofErr w:type="spellEnd"/>
            <w:r w:rsidRPr="009C7C24">
              <w:rPr>
                <w:rFonts w:cs="Arial"/>
                <w:szCs w:val="22"/>
                <w:lang w:val="ru-RU" w:eastAsia="en-GB" w:bidi="en-GB"/>
              </w:rPr>
              <w:t xml:space="preserve"> не </w:t>
            </w:r>
            <w:proofErr w:type="spellStart"/>
            <w:r w:rsidRPr="009C7C24">
              <w:rPr>
                <w:rFonts w:cs="Arial"/>
                <w:szCs w:val="22"/>
                <w:lang w:val="ru-RU" w:eastAsia="en-GB" w:bidi="en-GB"/>
              </w:rPr>
              <w:t>обмежуючись</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терміном</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дії</w:t>
            </w:r>
            <w:proofErr w:type="spellEnd"/>
            <w:r w:rsidRPr="009C7C24">
              <w:rPr>
                <w:rFonts w:cs="Arial"/>
                <w:szCs w:val="22"/>
                <w:lang w:val="ru-RU" w:eastAsia="en-GB" w:bidi="en-GB"/>
              </w:rPr>
              <w:t xml:space="preserve"> договору, </w:t>
            </w:r>
            <w:proofErr w:type="spellStart"/>
            <w:r w:rsidRPr="009C7C24">
              <w:rPr>
                <w:rFonts w:cs="Arial"/>
                <w:szCs w:val="22"/>
                <w:lang w:val="ru-RU" w:eastAsia="en-GB" w:bidi="en-GB"/>
              </w:rPr>
              <w:t>що</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жодні</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компанії</w:t>
            </w:r>
            <w:proofErr w:type="spellEnd"/>
            <w:r w:rsidRPr="009C7C24">
              <w:rPr>
                <w:rFonts w:cs="Arial"/>
                <w:szCs w:val="22"/>
                <w:lang w:val="ru-RU" w:eastAsia="en-GB" w:bidi="en-GB"/>
              </w:rPr>
              <w:t xml:space="preserve">, </w:t>
            </w:r>
            <w:proofErr w:type="spellStart"/>
            <w:r w:rsidR="008C6D6A" w:rsidRPr="009C7C24">
              <w:rPr>
                <w:rFonts w:cs="Arial"/>
                <w:szCs w:val="22"/>
                <w:u w:val="single"/>
                <w:lang w:val="ru-RU" w:eastAsia="en-GB" w:bidi="en-GB"/>
              </w:rPr>
              <w:t>що</w:t>
            </w:r>
            <w:proofErr w:type="spellEnd"/>
            <w:r w:rsidR="008C6D6A" w:rsidRPr="009C7C24">
              <w:rPr>
                <w:rFonts w:cs="Arial"/>
                <w:szCs w:val="22"/>
                <w:u w:val="single"/>
                <w:lang w:val="ru-RU" w:eastAsia="en-GB" w:bidi="en-GB"/>
              </w:rPr>
              <w:t xml:space="preserve"> </w:t>
            </w:r>
            <w:proofErr w:type="spellStart"/>
            <w:r w:rsidR="008C6D6A" w:rsidRPr="009C7C24">
              <w:rPr>
                <w:rFonts w:cs="Arial"/>
                <w:szCs w:val="22"/>
                <w:u w:val="single"/>
                <w:lang w:val="ru-RU" w:eastAsia="en-GB" w:bidi="en-GB"/>
              </w:rPr>
              <w:t>мають</w:t>
            </w:r>
            <w:proofErr w:type="spellEnd"/>
            <w:r w:rsidR="008C6D6A" w:rsidRPr="009C7C24">
              <w:rPr>
                <w:rFonts w:cs="Arial"/>
                <w:szCs w:val="22"/>
                <w:u w:val="single"/>
                <w:lang w:val="ru-RU" w:eastAsia="en-GB" w:bidi="en-GB"/>
              </w:rPr>
              <w:t xml:space="preserve"> </w:t>
            </w:r>
            <w:proofErr w:type="spellStart"/>
            <w:r w:rsidR="008C6D6A" w:rsidRPr="009C7C24">
              <w:rPr>
                <w:rFonts w:cs="Arial"/>
                <w:szCs w:val="22"/>
                <w:u w:val="single"/>
                <w:lang w:val="ru-RU" w:eastAsia="en-GB" w:bidi="en-GB"/>
              </w:rPr>
              <w:t>зв'язок</w:t>
            </w:r>
            <w:proofErr w:type="spellEnd"/>
            <w:r w:rsidR="008C6D6A" w:rsidRPr="009C7C24">
              <w:rPr>
                <w:rFonts w:cs="Arial"/>
                <w:szCs w:val="22"/>
                <w:u w:val="single"/>
                <w:lang w:val="ru-RU" w:eastAsia="en-GB" w:bidi="en-GB"/>
              </w:rPr>
              <w:t xml:space="preserve"> з </w:t>
            </w:r>
            <w:proofErr w:type="spellStart"/>
            <w:r w:rsidR="008C6D6A" w:rsidRPr="009C7C24">
              <w:rPr>
                <w:rFonts w:cs="Arial"/>
                <w:szCs w:val="22"/>
                <w:u w:val="single"/>
                <w:lang w:val="ru-RU" w:eastAsia="en-GB" w:bidi="en-GB"/>
              </w:rPr>
              <w:t>Росі</w:t>
            </w:r>
            <w:r w:rsidR="00FD5E58" w:rsidRPr="009C7C24">
              <w:rPr>
                <w:rFonts w:cs="Arial"/>
                <w:szCs w:val="22"/>
                <w:u w:val="single"/>
                <w:lang w:val="ru-RU" w:eastAsia="en-GB" w:bidi="en-GB"/>
              </w:rPr>
              <w:t>йською</w:t>
            </w:r>
            <w:proofErr w:type="spellEnd"/>
            <w:r w:rsidR="00FD5E58" w:rsidRPr="009C7C24">
              <w:rPr>
                <w:rFonts w:cs="Arial"/>
                <w:szCs w:val="22"/>
                <w:u w:val="single"/>
                <w:lang w:val="ru-RU" w:eastAsia="en-GB" w:bidi="en-GB"/>
              </w:rPr>
              <w:t xml:space="preserve"> </w:t>
            </w:r>
            <w:proofErr w:type="spellStart"/>
            <w:r w:rsidR="00FD5E58" w:rsidRPr="009C7C24">
              <w:rPr>
                <w:rFonts w:cs="Arial"/>
                <w:szCs w:val="22"/>
                <w:u w:val="single"/>
                <w:lang w:val="ru-RU" w:eastAsia="en-GB" w:bidi="en-GB"/>
              </w:rPr>
              <w:t>Федера</w:t>
            </w:r>
            <w:r w:rsidR="00E62599" w:rsidRPr="009C7C24">
              <w:rPr>
                <w:rFonts w:cs="Arial"/>
                <w:szCs w:val="22"/>
                <w:u w:val="single"/>
                <w:lang w:val="ru-RU" w:eastAsia="en-GB" w:bidi="en-GB"/>
              </w:rPr>
              <w:t>ці</w:t>
            </w:r>
            <w:r w:rsidR="008C6D6A" w:rsidRPr="009C7C24">
              <w:rPr>
                <w:rFonts w:cs="Arial"/>
                <w:szCs w:val="22"/>
                <w:u w:val="single"/>
                <w:lang w:val="ru-RU" w:eastAsia="en-GB" w:bidi="en-GB"/>
              </w:rPr>
              <w:t>єю</w:t>
            </w:r>
            <w:proofErr w:type="spellEnd"/>
            <w:r w:rsidR="008C6D6A" w:rsidRPr="009C7C24">
              <w:rPr>
                <w:rFonts w:cs="Arial"/>
                <w:szCs w:val="22"/>
                <w:lang w:val="ru-RU" w:eastAsia="en-GB" w:bidi="en-GB"/>
              </w:rPr>
              <w:t xml:space="preserve">, </w:t>
            </w:r>
            <w:proofErr w:type="spellStart"/>
            <w:r w:rsidR="008C6D6A" w:rsidRPr="009C7C24">
              <w:rPr>
                <w:rFonts w:cs="Arial"/>
                <w:szCs w:val="22"/>
                <w:lang w:val="ru-RU" w:eastAsia="en-GB" w:bidi="en-GB"/>
              </w:rPr>
              <w:t>зазначений</w:t>
            </w:r>
            <w:proofErr w:type="spellEnd"/>
            <w:r w:rsidR="008C6D6A" w:rsidRPr="009C7C24">
              <w:rPr>
                <w:rFonts w:cs="Arial"/>
                <w:szCs w:val="22"/>
                <w:lang w:val="ru-RU" w:eastAsia="en-GB" w:bidi="en-GB"/>
              </w:rPr>
              <w:t xml:space="preserve"> у </w:t>
            </w:r>
            <w:proofErr w:type="spellStart"/>
            <w:r w:rsidR="008C6D6A" w:rsidRPr="009C7C24">
              <w:rPr>
                <w:rFonts w:cs="Arial"/>
                <w:szCs w:val="22"/>
                <w:lang w:val="ru-RU" w:eastAsia="en-GB" w:bidi="en-GB"/>
              </w:rPr>
              <w:t>статті</w:t>
            </w:r>
            <w:proofErr w:type="spellEnd"/>
            <w:r w:rsidR="008C6D6A" w:rsidRPr="009C7C24">
              <w:rPr>
                <w:rFonts w:cs="Arial"/>
                <w:szCs w:val="22"/>
                <w:lang w:val="ru-RU" w:eastAsia="en-GB" w:bidi="en-GB"/>
              </w:rPr>
              <w:t xml:space="preserve"> 5k(1) Регламенту Ради </w:t>
            </w:r>
            <w:r w:rsidR="008C6D6A" w:rsidRPr="009C7C24">
              <w:rPr>
                <w:rFonts w:cs="Arial"/>
                <w:szCs w:val="22"/>
                <w:lang w:val="ru-RU" w:eastAsia="en-GB" w:bidi="en-GB"/>
              </w:rPr>
              <w:lastRenderedPageBreak/>
              <w:t>(ЄС) № 833/2014,</w:t>
            </w:r>
            <w:r w:rsidR="00921D9E" w:rsidRPr="009C7C24">
              <w:rPr>
                <w:rFonts w:cs="Arial"/>
                <w:szCs w:val="22"/>
                <w:lang w:val="ru-RU" w:eastAsia="en-GB" w:bidi="en-GB"/>
              </w:rPr>
              <w:t xml:space="preserve"> на </w:t>
            </w:r>
            <w:proofErr w:type="spellStart"/>
            <w:r w:rsidR="00921D9E" w:rsidRPr="009C7C24">
              <w:rPr>
                <w:rFonts w:cs="Arial"/>
                <w:szCs w:val="22"/>
                <w:lang w:val="ru-RU" w:eastAsia="en-GB" w:bidi="en-GB"/>
              </w:rPr>
              <w:t>які</w:t>
            </w:r>
            <w:proofErr w:type="spellEnd"/>
            <w:r w:rsidR="00921D9E" w:rsidRPr="009C7C24">
              <w:rPr>
                <w:rFonts w:cs="Arial"/>
                <w:szCs w:val="22"/>
                <w:lang w:val="ru-RU" w:eastAsia="en-GB" w:bidi="en-GB"/>
              </w:rPr>
              <w:t xml:space="preserve"> </w:t>
            </w:r>
            <w:proofErr w:type="spellStart"/>
            <w:r w:rsidR="00921D9E" w:rsidRPr="009C7C24">
              <w:rPr>
                <w:rFonts w:cs="Arial"/>
                <w:szCs w:val="22"/>
                <w:lang w:val="ru-RU" w:eastAsia="en-GB" w:bidi="en-GB"/>
              </w:rPr>
              <w:t>припадає</w:t>
            </w:r>
            <w:proofErr w:type="spellEnd"/>
            <w:r w:rsidR="00921D9E" w:rsidRPr="009C7C24">
              <w:rPr>
                <w:rFonts w:cs="Arial"/>
                <w:szCs w:val="22"/>
                <w:lang w:val="ru-RU" w:eastAsia="en-GB" w:bidi="en-GB"/>
              </w:rPr>
              <w:t xml:space="preserve"> </w:t>
            </w:r>
            <w:proofErr w:type="spellStart"/>
            <w:r w:rsidR="00921D9E" w:rsidRPr="009C7C24">
              <w:rPr>
                <w:rFonts w:cs="Arial"/>
                <w:szCs w:val="22"/>
                <w:lang w:val="ru-RU" w:eastAsia="en-GB" w:bidi="en-GB"/>
              </w:rPr>
              <w:t>понад</w:t>
            </w:r>
            <w:proofErr w:type="spellEnd"/>
            <w:r w:rsidR="00921D9E" w:rsidRPr="009C7C24">
              <w:rPr>
                <w:rFonts w:cs="Arial"/>
                <w:szCs w:val="22"/>
                <w:lang w:val="ru-RU" w:eastAsia="en-GB" w:bidi="en-GB"/>
              </w:rPr>
              <w:t xml:space="preserve"> 10% </w:t>
            </w:r>
            <w:r w:rsidR="00921D9E" w:rsidRPr="009C7C24">
              <w:rPr>
                <w:rFonts w:cs="Arial"/>
                <w:szCs w:val="22"/>
                <w:lang w:val="uk-UA" w:eastAsia="en-GB" w:bidi="en-GB"/>
              </w:rPr>
              <w:t xml:space="preserve">ціни договору, </w:t>
            </w:r>
            <w:r w:rsidR="008D3ADA" w:rsidRPr="009C7C24">
              <w:rPr>
                <w:rFonts w:cs="Arial"/>
                <w:szCs w:val="22"/>
                <w:lang w:val="uk-UA" w:eastAsia="en-GB" w:bidi="en-GB"/>
              </w:rPr>
              <w:t xml:space="preserve">не </w:t>
            </w:r>
            <w:r w:rsidR="001B414A" w:rsidRPr="009C7C24">
              <w:rPr>
                <w:rFonts w:cs="Arial"/>
                <w:szCs w:val="22"/>
                <w:lang w:val="uk-UA" w:eastAsia="en-GB" w:bidi="en-GB"/>
              </w:rPr>
              <w:t xml:space="preserve">є/будуть </w:t>
            </w:r>
            <w:proofErr w:type="spellStart"/>
            <w:r w:rsidRPr="009C7C24">
              <w:rPr>
                <w:rFonts w:cs="Arial"/>
                <w:szCs w:val="22"/>
                <w:lang w:val="ru-RU" w:eastAsia="en-GB" w:bidi="en-GB"/>
              </w:rPr>
              <w:t>залучені</w:t>
            </w:r>
            <w:proofErr w:type="spellEnd"/>
            <w:r w:rsidRPr="009C7C24">
              <w:rPr>
                <w:rFonts w:cs="Arial"/>
                <w:szCs w:val="22"/>
                <w:lang w:val="ru-RU" w:eastAsia="en-GB" w:bidi="en-GB"/>
              </w:rPr>
              <w:t xml:space="preserve"> в </w:t>
            </w:r>
            <w:proofErr w:type="spellStart"/>
            <w:r w:rsidRPr="009C7C24">
              <w:rPr>
                <w:rFonts w:cs="Arial"/>
                <w:szCs w:val="22"/>
                <w:lang w:val="ru-RU" w:eastAsia="en-GB" w:bidi="en-GB"/>
              </w:rPr>
              <w:t>якості</w:t>
            </w:r>
            <w:proofErr w:type="spellEnd"/>
            <w:r w:rsidRPr="009C7C24">
              <w:rPr>
                <w:rFonts w:cs="Arial"/>
                <w:szCs w:val="22"/>
                <w:lang w:val="ru-RU" w:eastAsia="en-GB" w:bidi="en-GB"/>
              </w:rPr>
              <w:t xml:space="preserve"> </w:t>
            </w:r>
            <w:proofErr w:type="spellStart"/>
            <w:r w:rsidRPr="009C7C24">
              <w:rPr>
                <w:rFonts w:cs="Arial"/>
                <w:b/>
                <w:szCs w:val="22"/>
                <w:lang w:val="ru-RU" w:eastAsia="en-GB" w:bidi="en-GB"/>
              </w:rPr>
              <w:t>субпідрядників</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постачальників</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або</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компаній</w:t>
            </w:r>
            <w:proofErr w:type="spellEnd"/>
            <w:r w:rsidRPr="009C7C24">
              <w:rPr>
                <w:rFonts w:cs="Arial"/>
                <w:b/>
                <w:szCs w:val="22"/>
                <w:lang w:val="ru-RU" w:eastAsia="en-GB" w:bidi="en-GB"/>
              </w:rPr>
              <w:t xml:space="preserve">, </w:t>
            </w:r>
            <w:proofErr w:type="spellStart"/>
            <w:r w:rsidR="00852C36" w:rsidRPr="009C7C24">
              <w:rPr>
                <w:rFonts w:cs="Arial"/>
                <w:b/>
                <w:szCs w:val="22"/>
                <w:lang w:val="ru-RU" w:eastAsia="en-GB" w:bidi="en-GB"/>
              </w:rPr>
              <w:t>чиї</w:t>
            </w:r>
            <w:proofErr w:type="spellEnd"/>
            <w:r w:rsidR="00852C36" w:rsidRPr="009C7C24">
              <w:rPr>
                <w:rFonts w:cs="Arial"/>
                <w:b/>
                <w:szCs w:val="22"/>
                <w:lang w:val="ru-RU" w:eastAsia="en-GB" w:bidi="en-GB"/>
              </w:rPr>
              <w:t xml:space="preserve"> </w:t>
            </w:r>
            <w:proofErr w:type="spellStart"/>
            <w:r w:rsidR="00852C36" w:rsidRPr="009C7C24">
              <w:rPr>
                <w:rFonts w:cs="Arial"/>
                <w:b/>
                <w:szCs w:val="22"/>
                <w:lang w:val="ru-RU" w:eastAsia="en-GB" w:bidi="en-GB"/>
              </w:rPr>
              <w:t>потужності</w:t>
            </w:r>
            <w:proofErr w:type="spellEnd"/>
            <w:r w:rsidR="00852C36" w:rsidRPr="009C7C24">
              <w:rPr>
                <w:rFonts w:cs="Arial"/>
                <w:b/>
                <w:szCs w:val="22"/>
                <w:lang w:val="ru-RU" w:eastAsia="en-GB" w:bidi="en-GB"/>
              </w:rPr>
              <w:t xml:space="preserve"> </w:t>
            </w:r>
            <w:proofErr w:type="spellStart"/>
            <w:r w:rsidR="00852C36" w:rsidRPr="009C7C24">
              <w:rPr>
                <w:rFonts w:cs="Arial"/>
                <w:b/>
                <w:szCs w:val="22"/>
                <w:lang w:val="ru-RU" w:eastAsia="en-GB" w:bidi="en-GB"/>
              </w:rPr>
              <w:t>використовуються</w:t>
            </w:r>
            <w:proofErr w:type="spellEnd"/>
            <w:r w:rsidR="00852C36" w:rsidRPr="009C7C24">
              <w:rPr>
                <w:rFonts w:cs="Arial"/>
                <w:b/>
                <w:szCs w:val="22"/>
                <w:lang w:val="ru-RU" w:eastAsia="en-GB" w:bidi="en-GB"/>
              </w:rPr>
              <w:t xml:space="preserve"> для </w:t>
            </w:r>
            <w:proofErr w:type="spellStart"/>
            <w:r w:rsidR="00852C36" w:rsidRPr="009C7C24">
              <w:rPr>
                <w:rFonts w:cs="Arial"/>
                <w:b/>
                <w:szCs w:val="22"/>
                <w:lang w:val="ru-RU" w:eastAsia="en-GB" w:bidi="en-GB"/>
              </w:rPr>
              <w:t>підтвердження</w:t>
            </w:r>
            <w:proofErr w:type="spellEnd"/>
            <w:r w:rsidR="00852C36" w:rsidRPr="009C7C24">
              <w:rPr>
                <w:rFonts w:cs="Arial"/>
                <w:b/>
                <w:szCs w:val="22"/>
                <w:lang w:val="ru-RU" w:eastAsia="en-GB" w:bidi="en-GB"/>
              </w:rPr>
              <w:t xml:space="preserve"> </w:t>
            </w:r>
            <w:proofErr w:type="spellStart"/>
            <w:r w:rsidR="00852C36" w:rsidRPr="009C7C24">
              <w:rPr>
                <w:rFonts w:cs="Arial"/>
                <w:b/>
                <w:szCs w:val="22"/>
                <w:lang w:val="ru-RU" w:eastAsia="en-GB" w:bidi="en-GB"/>
              </w:rPr>
              <w:t>нашої</w:t>
            </w:r>
            <w:proofErr w:type="spellEnd"/>
            <w:r w:rsidR="00852C36" w:rsidRPr="009C7C24">
              <w:rPr>
                <w:rFonts w:cs="Arial"/>
                <w:b/>
                <w:szCs w:val="22"/>
                <w:lang w:val="ru-RU" w:eastAsia="en-GB" w:bidi="en-GB"/>
              </w:rPr>
              <w:t xml:space="preserve"> </w:t>
            </w:r>
            <w:proofErr w:type="spellStart"/>
            <w:r w:rsidR="00852C36" w:rsidRPr="009C7C24">
              <w:rPr>
                <w:rFonts w:cs="Arial"/>
                <w:b/>
                <w:szCs w:val="22"/>
                <w:lang w:val="ru-RU" w:eastAsia="en-GB" w:bidi="en-GB"/>
              </w:rPr>
              <w:t>відповідності</w:t>
            </w:r>
            <w:proofErr w:type="spellEnd"/>
            <w:r w:rsidR="00852C36" w:rsidRPr="009C7C24" w:rsidDel="00921D9E">
              <w:rPr>
                <w:rFonts w:cs="Arial"/>
                <w:b/>
                <w:szCs w:val="22"/>
                <w:lang w:val="ru-RU" w:eastAsia="en-GB" w:bidi="en-GB"/>
              </w:rPr>
              <w:t xml:space="preserve"> </w:t>
            </w:r>
          </w:p>
        </w:tc>
      </w:tr>
      <w:tr w:rsidR="00B0506F" w:rsidRPr="00D97E14" w14:paraId="4A37713B" w14:textId="77777777" w:rsidTr="00D03E65">
        <w:tc>
          <w:tcPr>
            <w:tcW w:w="4602" w:type="dxa"/>
          </w:tcPr>
          <w:p w14:paraId="3B71DE5D" w14:textId="6C9055B6" w:rsidR="00B0506F" w:rsidRPr="00D03E65" w:rsidRDefault="006854B5" w:rsidP="006854B5">
            <w:pPr>
              <w:pStyle w:val="Heading3"/>
              <w:tabs>
                <w:tab w:val="left" w:pos="318"/>
              </w:tabs>
              <w:rPr>
                <w:rFonts w:cs="Arial"/>
                <w:b w:val="0"/>
                <w:sz w:val="22"/>
                <w:lang w:val="en-US"/>
              </w:rPr>
            </w:pPr>
            <w:bookmarkStart w:id="41" w:name="_Toc184294571"/>
            <w:r>
              <w:rPr>
                <w:rFonts w:cs="Arial"/>
                <w:lang w:val="uk-UA"/>
              </w:rPr>
              <w:lastRenderedPageBreak/>
              <w:t>5</w:t>
            </w:r>
            <w:r w:rsidR="009C278E" w:rsidRPr="00C522BD">
              <w:rPr>
                <w:rFonts w:cs="Arial"/>
                <w:lang w:val="uk-UA"/>
              </w:rPr>
              <w:t xml:space="preserve">. </w:t>
            </w:r>
            <w:r w:rsidR="00B0506F" w:rsidRPr="00C522BD">
              <w:rPr>
                <w:rFonts w:cs="Arial"/>
                <w:lang w:val="en-US"/>
              </w:rPr>
              <w:t xml:space="preserve">Owners and controlling parties of the tenderer </w:t>
            </w:r>
            <w:r w:rsidR="00B0506F" w:rsidRPr="006854B5">
              <w:rPr>
                <w:rFonts w:cs="Arial"/>
                <w:b w:val="0"/>
                <w:bCs w:val="0"/>
                <w:lang w:val="en-US"/>
              </w:rPr>
              <w:t>(for legal persons only)</w:t>
            </w:r>
            <w:bookmarkEnd w:id="41"/>
          </w:p>
          <w:p w14:paraId="74C6B5DF" w14:textId="77777777" w:rsidR="00B0506F" w:rsidRPr="00D03E65" w:rsidRDefault="00B0506F" w:rsidP="00B0506F">
            <w:pPr>
              <w:spacing w:after="60"/>
              <w:jc w:val="both"/>
              <w:rPr>
                <w:rFonts w:cs="Arial"/>
                <w:sz w:val="22"/>
                <w:szCs w:val="22"/>
                <w:lang w:val="en-GB"/>
              </w:rPr>
            </w:pPr>
          </w:p>
        </w:tc>
        <w:tc>
          <w:tcPr>
            <w:tcW w:w="4602" w:type="dxa"/>
          </w:tcPr>
          <w:p w14:paraId="063C167D" w14:textId="61CE60C5" w:rsidR="00B0506F" w:rsidRPr="00D03E65" w:rsidRDefault="006854B5" w:rsidP="006854B5">
            <w:pPr>
              <w:tabs>
                <w:tab w:val="left" w:pos="104"/>
                <w:tab w:val="left" w:pos="246"/>
              </w:tabs>
              <w:spacing w:after="60"/>
              <w:ind w:left="360" w:right="171"/>
              <w:rPr>
                <w:rFonts w:cs="Arial"/>
                <w:sz w:val="22"/>
                <w:szCs w:val="22"/>
                <w:lang w:val="uk-UA"/>
              </w:rPr>
            </w:pPr>
            <w:r>
              <w:rPr>
                <w:rFonts w:eastAsiaTheme="majorEastAsia" w:cs="Arial"/>
                <w:b/>
                <w:bCs/>
                <w:szCs w:val="22"/>
                <w:lang w:val="ru-RU" w:eastAsia="en-US"/>
              </w:rPr>
              <w:t xml:space="preserve">5. </w:t>
            </w:r>
            <w:proofErr w:type="spellStart"/>
            <w:r w:rsidR="00B0506F" w:rsidRPr="006854B5">
              <w:rPr>
                <w:rFonts w:eastAsiaTheme="majorEastAsia" w:cs="Arial"/>
                <w:b/>
                <w:bCs/>
                <w:szCs w:val="22"/>
                <w:lang w:val="ru-RU" w:eastAsia="en-US"/>
              </w:rPr>
              <w:t>Власники</w:t>
            </w:r>
            <w:proofErr w:type="spellEnd"/>
            <w:r w:rsidR="00B0506F" w:rsidRPr="006854B5">
              <w:rPr>
                <w:rFonts w:eastAsiaTheme="majorEastAsia" w:cs="Arial"/>
                <w:b/>
                <w:bCs/>
                <w:szCs w:val="22"/>
                <w:lang w:val="ru-RU" w:eastAsia="en-US"/>
              </w:rPr>
              <w:t xml:space="preserve"> та </w:t>
            </w:r>
            <w:proofErr w:type="spellStart"/>
            <w:r w:rsidR="00B0506F" w:rsidRPr="006854B5">
              <w:rPr>
                <w:rFonts w:eastAsiaTheme="majorEastAsia" w:cs="Arial"/>
                <w:b/>
                <w:bCs/>
                <w:szCs w:val="22"/>
                <w:lang w:val="ru-RU" w:eastAsia="en-US"/>
              </w:rPr>
              <w:t>контролюючі</w:t>
            </w:r>
            <w:proofErr w:type="spellEnd"/>
            <w:r w:rsidR="00B0506F" w:rsidRPr="006854B5">
              <w:rPr>
                <w:rFonts w:eastAsiaTheme="majorEastAsia" w:cs="Arial"/>
                <w:b/>
                <w:bCs/>
                <w:szCs w:val="22"/>
                <w:lang w:val="ru-RU" w:eastAsia="en-US"/>
              </w:rPr>
              <w:t xml:space="preserve"> особи </w:t>
            </w:r>
            <w:proofErr w:type="spellStart"/>
            <w:r w:rsidR="00B0506F" w:rsidRPr="006854B5">
              <w:rPr>
                <w:rFonts w:eastAsiaTheme="majorEastAsia" w:cs="Arial"/>
                <w:b/>
                <w:bCs/>
                <w:szCs w:val="22"/>
                <w:lang w:val="ru-RU" w:eastAsia="en-US"/>
              </w:rPr>
              <w:t>учасника</w:t>
            </w:r>
            <w:proofErr w:type="spellEnd"/>
            <w:r w:rsidR="00B0506F" w:rsidRPr="006854B5">
              <w:rPr>
                <w:rFonts w:eastAsiaTheme="majorEastAsia" w:cs="Arial"/>
                <w:b/>
                <w:bCs/>
                <w:szCs w:val="22"/>
                <w:lang w:val="ru-RU" w:eastAsia="en-US"/>
              </w:rPr>
              <w:t xml:space="preserve"> </w:t>
            </w:r>
            <w:proofErr w:type="spellStart"/>
            <w:r w:rsidR="00A53EA3" w:rsidRPr="00701D7B">
              <w:rPr>
                <w:rFonts w:eastAsiaTheme="majorEastAsia" w:cs="Arial"/>
                <w:b/>
                <w:bCs/>
                <w:szCs w:val="22"/>
                <w:lang w:val="ru-RU" w:eastAsia="en-US"/>
              </w:rPr>
              <w:t>закупівлі</w:t>
            </w:r>
            <w:proofErr w:type="spellEnd"/>
            <w:r w:rsidR="00B0506F" w:rsidRPr="006854B5">
              <w:rPr>
                <w:rFonts w:eastAsiaTheme="majorEastAsia" w:cs="Arial"/>
                <w:b/>
                <w:bCs/>
                <w:szCs w:val="22"/>
                <w:lang w:val="ru-RU" w:eastAsia="en-US"/>
              </w:rPr>
              <w:t xml:space="preserve"> </w:t>
            </w:r>
            <w:r w:rsidR="00B0506F" w:rsidRPr="006854B5">
              <w:rPr>
                <w:rFonts w:eastAsiaTheme="majorEastAsia" w:cs="Arial"/>
                <w:szCs w:val="22"/>
                <w:lang w:val="ru-RU" w:eastAsia="en-US"/>
              </w:rPr>
              <w:t>(</w:t>
            </w:r>
            <w:proofErr w:type="spellStart"/>
            <w:r w:rsidR="00B0506F" w:rsidRPr="006854B5">
              <w:rPr>
                <w:rFonts w:eastAsiaTheme="majorEastAsia" w:cs="Arial"/>
                <w:szCs w:val="22"/>
                <w:lang w:val="ru-RU" w:eastAsia="en-US"/>
              </w:rPr>
              <w:t>тільки</w:t>
            </w:r>
            <w:proofErr w:type="spellEnd"/>
            <w:r w:rsidR="00B0506F" w:rsidRPr="006854B5">
              <w:rPr>
                <w:rFonts w:eastAsiaTheme="majorEastAsia" w:cs="Arial"/>
                <w:szCs w:val="22"/>
                <w:lang w:val="ru-RU" w:eastAsia="en-US"/>
              </w:rPr>
              <w:t xml:space="preserve"> для </w:t>
            </w:r>
            <w:proofErr w:type="spellStart"/>
            <w:r w:rsidR="00B0506F" w:rsidRPr="006854B5">
              <w:rPr>
                <w:rFonts w:eastAsiaTheme="majorEastAsia" w:cs="Arial"/>
                <w:szCs w:val="22"/>
                <w:lang w:val="ru-RU" w:eastAsia="en-US"/>
              </w:rPr>
              <w:t>юридичних</w:t>
            </w:r>
            <w:proofErr w:type="spellEnd"/>
            <w:r w:rsidR="00B0506F" w:rsidRPr="006854B5">
              <w:rPr>
                <w:rFonts w:eastAsiaTheme="majorEastAsia" w:cs="Arial"/>
                <w:szCs w:val="22"/>
                <w:lang w:val="ru-RU" w:eastAsia="en-US"/>
              </w:rPr>
              <w:t xml:space="preserve"> </w:t>
            </w:r>
            <w:proofErr w:type="spellStart"/>
            <w:r w:rsidR="00B0506F" w:rsidRPr="006854B5">
              <w:rPr>
                <w:rFonts w:eastAsiaTheme="majorEastAsia" w:cs="Arial"/>
                <w:szCs w:val="22"/>
                <w:lang w:val="ru-RU" w:eastAsia="en-US"/>
              </w:rPr>
              <w:t>осіб</w:t>
            </w:r>
            <w:proofErr w:type="spellEnd"/>
            <w:r w:rsidR="00B0506F" w:rsidRPr="006854B5">
              <w:rPr>
                <w:rFonts w:eastAsiaTheme="majorEastAsia" w:cs="Arial"/>
                <w:szCs w:val="22"/>
                <w:lang w:val="ru-RU" w:eastAsia="en-US"/>
              </w:rPr>
              <w:t>)</w:t>
            </w:r>
          </w:p>
        </w:tc>
      </w:tr>
      <w:tr w:rsidR="00B0506F" w:rsidRPr="00D97E14" w14:paraId="38B6DFCC" w14:textId="77777777" w:rsidTr="00D03E65">
        <w:tc>
          <w:tcPr>
            <w:tcW w:w="4602" w:type="dxa"/>
          </w:tcPr>
          <w:p w14:paraId="7FB572E7" w14:textId="77777777" w:rsidR="00B0506F" w:rsidRPr="00D03E65" w:rsidRDefault="00B0506F" w:rsidP="00D03E65">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BFFCAA3" w14:textId="45635EE0" w:rsidR="00B0506F" w:rsidRPr="00D03E65" w:rsidRDefault="00B0506F" w:rsidP="00D03E65">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w:t>
            </w:r>
            <w:r w:rsidR="00700DF9" w:rsidRPr="009C7C24">
              <w:rPr>
                <w:rFonts w:cs="Arial"/>
                <w:i/>
                <w:szCs w:val="22"/>
                <w:lang w:val="en-US"/>
              </w:rPr>
              <w:t>s</w:t>
            </w:r>
            <w:r w:rsidRPr="009C7C24">
              <w:rPr>
                <w:rFonts w:cs="Arial"/>
                <w:i/>
                <w:szCs w:val="22"/>
                <w:lang w:val="en-US"/>
              </w:rPr>
              <w:t>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tcPr>
          <w:p w14:paraId="56192333" w14:textId="58AED79B" w:rsidR="00983DC5" w:rsidRPr="00D03E65" w:rsidRDefault="00B0506F" w:rsidP="00B0506F">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w:t>
            </w:r>
            <w:r w:rsidR="00424F3D" w:rsidRPr="009C7C24">
              <w:rPr>
                <w:rFonts w:cs="Arial"/>
                <w:i/>
                <w:szCs w:val="22"/>
                <w:lang w:val="uk-UA"/>
              </w:rPr>
              <w:t>–</w:t>
            </w:r>
            <w:r w:rsidRPr="009C7C24">
              <w:rPr>
                <w:rFonts w:cs="Arial"/>
                <w:i/>
                <w:szCs w:val="22"/>
                <w:lang w:val="uk-UA"/>
              </w:rPr>
              <w:t xml:space="preserve"> це будь-яка фізична особа, яка володіє 50% або більше прав власності юридичної особи, групи</w:t>
            </w:r>
            <w:r w:rsidR="00B561B0" w:rsidRPr="009C7C24">
              <w:rPr>
                <w:rFonts w:cs="Arial"/>
                <w:i/>
                <w:szCs w:val="22"/>
                <w:lang w:val="uk-UA"/>
              </w:rPr>
              <w:t xml:space="preserve"> компаній</w:t>
            </w:r>
            <w:r w:rsidRPr="009C7C24">
              <w:rPr>
                <w:rFonts w:cs="Arial"/>
                <w:i/>
                <w:szCs w:val="22"/>
                <w:lang w:val="uk-UA"/>
              </w:rPr>
              <w:t xml:space="preserve"> або суб'єкта господарювання, або має в них мажоритарну частку.</w:t>
            </w:r>
          </w:p>
          <w:p w14:paraId="2F0D9FC4" w14:textId="2529F7EE" w:rsidR="00B0506F" w:rsidRPr="00D03E65" w:rsidRDefault="00B0506F" w:rsidP="00B0506F">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w:t>
            </w:r>
            <w:r w:rsidR="00424F3D" w:rsidRPr="009C7C24">
              <w:rPr>
                <w:rFonts w:cs="Arial"/>
                <w:i/>
                <w:szCs w:val="22"/>
                <w:lang w:val="uk-UA"/>
              </w:rPr>
              <w:t>–</w:t>
            </w:r>
            <w:r w:rsidRPr="009C7C24">
              <w:rPr>
                <w:rFonts w:cs="Arial"/>
                <w:i/>
                <w:szCs w:val="22"/>
                <w:lang w:val="uk-UA"/>
              </w:rPr>
              <w:t xml:space="preserve">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bl>
    <w:p w14:paraId="1A89CE26" w14:textId="77777777" w:rsidR="00D3045C" w:rsidRPr="008C6D6A" w:rsidRDefault="00D3045C" w:rsidP="00D372FC">
      <w:pPr>
        <w:spacing w:before="240"/>
        <w:ind w:left="357"/>
        <w:jc w:val="both"/>
        <w:rPr>
          <w:rFonts w:cs="Arial"/>
          <w:b/>
          <w:bCs/>
          <w:szCs w:val="22"/>
          <w:lang w:val="ru-RU"/>
        </w:rPr>
      </w:pPr>
    </w:p>
    <w:tbl>
      <w:tblPr>
        <w:tblStyle w:val="TableGrid"/>
        <w:tblW w:w="9214" w:type="dxa"/>
        <w:tblInd w:w="-5" w:type="dxa"/>
        <w:tblLook w:val="04A0" w:firstRow="1" w:lastRow="0" w:firstColumn="1" w:lastColumn="0" w:noHBand="0" w:noVBand="1"/>
      </w:tblPr>
      <w:tblGrid>
        <w:gridCol w:w="633"/>
        <w:gridCol w:w="2202"/>
        <w:gridCol w:w="2974"/>
        <w:gridCol w:w="3405"/>
      </w:tblGrid>
      <w:tr w:rsidR="00D372FC" w:rsidRPr="00D97E14" w14:paraId="2C16883F" w14:textId="77777777" w:rsidTr="005122D7">
        <w:trPr>
          <w:trHeight w:val="559"/>
        </w:trPr>
        <w:tc>
          <w:tcPr>
            <w:tcW w:w="633" w:type="dxa"/>
          </w:tcPr>
          <w:p w14:paraId="0DDBE819" w14:textId="09114E9B" w:rsidR="00D372FC" w:rsidRPr="00D03E65" w:rsidRDefault="00D372FC" w:rsidP="00084566">
            <w:pPr>
              <w:jc w:val="both"/>
              <w:rPr>
                <w:rFonts w:cs="Arial"/>
                <w:b/>
                <w:i/>
                <w:sz w:val="22"/>
                <w:szCs w:val="22"/>
                <w:lang w:val="uk-UA"/>
              </w:rPr>
            </w:pPr>
            <w:r w:rsidRPr="00D03E65">
              <w:rPr>
                <w:rFonts w:cs="Arial"/>
                <w:b/>
                <w:i/>
                <w:sz w:val="22"/>
                <w:szCs w:val="22"/>
              </w:rPr>
              <w:t>Nr.</w:t>
            </w:r>
            <w:r w:rsidR="00373B69" w:rsidRPr="00D03E65">
              <w:rPr>
                <w:rFonts w:cs="Arial"/>
                <w:b/>
                <w:i/>
                <w:sz w:val="22"/>
                <w:szCs w:val="22"/>
                <w:lang w:val="uk-UA"/>
              </w:rPr>
              <w:t xml:space="preserve"> /№</w:t>
            </w:r>
          </w:p>
        </w:tc>
        <w:tc>
          <w:tcPr>
            <w:tcW w:w="2202" w:type="dxa"/>
          </w:tcPr>
          <w:p w14:paraId="3E937364" w14:textId="77777777" w:rsidR="00D372FC" w:rsidRPr="00D03E65" w:rsidRDefault="00D372FC" w:rsidP="00084566">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w:t>
            </w:r>
          </w:p>
          <w:p w14:paraId="4863CC3E" w14:textId="6DB453E3" w:rsidR="00373B69" w:rsidRPr="00D03E65" w:rsidRDefault="00AD0536" w:rsidP="00084566">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tcPr>
          <w:p w14:paraId="379F331A" w14:textId="7FBCBD80" w:rsidR="00D372FC" w:rsidRPr="00D03E65" w:rsidRDefault="00E33C8B" w:rsidP="00084566">
            <w:pPr>
              <w:jc w:val="both"/>
              <w:rPr>
                <w:rFonts w:cs="Arial"/>
                <w:b/>
                <w:i/>
                <w:sz w:val="22"/>
                <w:szCs w:val="22"/>
                <w:lang w:val="uk-UA"/>
              </w:rPr>
            </w:pPr>
            <w:proofErr w:type="spellStart"/>
            <w:r w:rsidRPr="00D03E65">
              <w:rPr>
                <w:rFonts w:cs="Arial"/>
                <w:b/>
                <w:i/>
                <w:sz w:val="22"/>
                <w:szCs w:val="22"/>
              </w:rPr>
              <w:t>Function</w:t>
            </w:r>
            <w:proofErr w:type="spellEnd"/>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 Посада</w:t>
            </w:r>
          </w:p>
        </w:tc>
        <w:tc>
          <w:tcPr>
            <w:tcW w:w="3405" w:type="dxa"/>
          </w:tcPr>
          <w:p w14:paraId="6B776E09" w14:textId="77777777" w:rsidR="00D372FC" w:rsidRPr="00D03E65" w:rsidRDefault="00D372FC" w:rsidP="00084566">
            <w:pPr>
              <w:jc w:val="both"/>
              <w:rPr>
                <w:rFonts w:cs="Arial"/>
                <w:b/>
                <w:i/>
                <w:color w:val="7F7F7F" w:themeColor="text1" w:themeTint="80"/>
                <w:sz w:val="22"/>
                <w:szCs w:val="22"/>
                <w:lang w:val="uk-UA"/>
              </w:rPr>
            </w:pPr>
            <w:r w:rsidRPr="00D03E65">
              <w:rPr>
                <w:rFonts w:cs="Arial"/>
                <w:b/>
                <w:i/>
                <w:sz w:val="22"/>
                <w:szCs w:val="22"/>
                <w:lang w:val="en-US"/>
              </w:rPr>
              <w:t>Family name, given name</w:t>
            </w:r>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w:t>
            </w:r>
          </w:p>
          <w:p w14:paraId="71783858" w14:textId="3EAF8302" w:rsidR="00373B69" w:rsidRPr="00D03E65" w:rsidRDefault="00373B69" w:rsidP="00084566">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D372FC" w:rsidRPr="00C522BD" w14:paraId="19164C4D" w14:textId="77777777" w:rsidTr="008C6D6A">
        <w:trPr>
          <w:trHeight w:val="362"/>
        </w:trPr>
        <w:tc>
          <w:tcPr>
            <w:tcW w:w="633" w:type="dxa"/>
          </w:tcPr>
          <w:p w14:paraId="7775B186" w14:textId="77777777" w:rsidR="00D372FC" w:rsidRPr="00D03E65" w:rsidRDefault="00D372FC" w:rsidP="00084566">
            <w:pPr>
              <w:jc w:val="both"/>
              <w:rPr>
                <w:rFonts w:cs="Arial"/>
                <w:i/>
                <w:sz w:val="22"/>
                <w:szCs w:val="22"/>
              </w:rPr>
            </w:pPr>
            <w:r w:rsidRPr="00D03E65">
              <w:rPr>
                <w:rFonts w:cs="Arial"/>
                <w:i/>
                <w:sz w:val="22"/>
                <w:szCs w:val="22"/>
              </w:rPr>
              <w:t>1</w:t>
            </w:r>
          </w:p>
        </w:tc>
        <w:tc>
          <w:tcPr>
            <w:tcW w:w="2202" w:type="dxa"/>
          </w:tcPr>
          <w:p w14:paraId="79285D4F" w14:textId="77777777" w:rsidR="00D372FC" w:rsidRPr="00D03E65" w:rsidRDefault="00D372FC" w:rsidP="00084566">
            <w:pPr>
              <w:jc w:val="both"/>
              <w:rPr>
                <w:rFonts w:cs="Arial"/>
                <w:i/>
                <w:sz w:val="22"/>
                <w:szCs w:val="22"/>
              </w:rPr>
            </w:pPr>
          </w:p>
        </w:tc>
        <w:tc>
          <w:tcPr>
            <w:tcW w:w="2974" w:type="dxa"/>
          </w:tcPr>
          <w:p w14:paraId="1C9094D1" w14:textId="77777777" w:rsidR="00D372FC" w:rsidRPr="00D03E65" w:rsidRDefault="00D372FC" w:rsidP="00084566">
            <w:pPr>
              <w:jc w:val="both"/>
              <w:rPr>
                <w:rFonts w:cs="Arial"/>
                <w:i/>
                <w:sz w:val="22"/>
                <w:szCs w:val="22"/>
              </w:rPr>
            </w:pPr>
          </w:p>
        </w:tc>
        <w:tc>
          <w:tcPr>
            <w:tcW w:w="3405" w:type="dxa"/>
          </w:tcPr>
          <w:p w14:paraId="71A9C5CD" w14:textId="77777777" w:rsidR="00D372FC" w:rsidRPr="00D03E65" w:rsidRDefault="00D372FC" w:rsidP="00084566">
            <w:pPr>
              <w:jc w:val="both"/>
              <w:rPr>
                <w:rFonts w:cs="Arial"/>
                <w:i/>
                <w:sz w:val="22"/>
                <w:szCs w:val="22"/>
              </w:rPr>
            </w:pPr>
          </w:p>
        </w:tc>
      </w:tr>
      <w:tr w:rsidR="00D372FC" w:rsidRPr="00C522BD" w14:paraId="68EC0AA0" w14:textId="77777777" w:rsidTr="008C6D6A">
        <w:trPr>
          <w:trHeight w:val="409"/>
        </w:trPr>
        <w:tc>
          <w:tcPr>
            <w:tcW w:w="633" w:type="dxa"/>
          </w:tcPr>
          <w:p w14:paraId="0779DF26" w14:textId="77777777" w:rsidR="00D372FC" w:rsidRPr="00D03E65" w:rsidRDefault="00D372FC" w:rsidP="00084566">
            <w:pPr>
              <w:jc w:val="both"/>
              <w:rPr>
                <w:rFonts w:cs="Arial"/>
                <w:i/>
                <w:sz w:val="22"/>
                <w:szCs w:val="22"/>
              </w:rPr>
            </w:pPr>
            <w:r w:rsidRPr="00D03E65">
              <w:rPr>
                <w:rFonts w:cs="Arial"/>
                <w:i/>
                <w:sz w:val="22"/>
                <w:szCs w:val="22"/>
              </w:rPr>
              <w:t>2</w:t>
            </w:r>
          </w:p>
        </w:tc>
        <w:tc>
          <w:tcPr>
            <w:tcW w:w="2202" w:type="dxa"/>
          </w:tcPr>
          <w:p w14:paraId="6972589E" w14:textId="77777777" w:rsidR="00D372FC" w:rsidRPr="00D03E65" w:rsidRDefault="00D372FC" w:rsidP="00084566">
            <w:pPr>
              <w:jc w:val="both"/>
              <w:rPr>
                <w:rFonts w:cs="Arial"/>
                <w:i/>
                <w:sz w:val="22"/>
                <w:szCs w:val="22"/>
              </w:rPr>
            </w:pPr>
          </w:p>
        </w:tc>
        <w:tc>
          <w:tcPr>
            <w:tcW w:w="2974" w:type="dxa"/>
          </w:tcPr>
          <w:p w14:paraId="62BE9EDB" w14:textId="77777777" w:rsidR="00D372FC" w:rsidRPr="00D03E65" w:rsidRDefault="00D372FC" w:rsidP="00084566">
            <w:pPr>
              <w:jc w:val="both"/>
              <w:rPr>
                <w:rFonts w:cs="Arial"/>
                <w:i/>
                <w:sz w:val="22"/>
                <w:szCs w:val="22"/>
              </w:rPr>
            </w:pPr>
          </w:p>
        </w:tc>
        <w:tc>
          <w:tcPr>
            <w:tcW w:w="3405" w:type="dxa"/>
          </w:tcPr>
          <w:p w14:paraId="45E12242" w14:textId="77777777" w:rsidR="00D372FC" w:rsidRPr="00D03E65" w:rsidRDefault="00D372FC" w:rsidP="00084566">
            <w:pPr>
              <w:jc w:val="both"/>
              <w:rPr>
                <w:rFonts w:cs="Arial"/>
                <w:i/>
                <w:sz w:val="22"/>
                <w:szCs w:val="22"/>
              </w:rPr>
            </w:pPr>
          </w:p>
        </w:tc>
      </w:tr>
      <w:tr w:rsidR="00D372FC" w:rsidRPr="00C522BD" w14:paraId="5C2B7E08" w14:textId="77777777" w:rsidTr="008C6D6A">
        <w:trPr>
          <w:trHeight w:val="416"/>
        </w:trPr>
        <w:tc>
          <w:tcPr>
            <w:tcW w:w="633" w:type="dxa"/>
          </w:tcPr>
          <w:p w14:paraId="4260955C" w14:textId="77777777" w:rsidR="00D372FC" w:rsidRPr="00D03E65" w:rsidRDefault="00D372FC" w:rsidP="00084566">
            <w:pPr>
              <w:jc w:val="both"/>
              <w:rPr>
                <w:rFonts w:cs="Arial"/>
                <w:i/>
                <w:sz w:val="22"/>
                <w:szCs w:val="22"/>
              </w:rPr>
            </w:pPr>
            <w:r w:rsidRPr="00D03E65">
              <w:rPr>
                <w:rFonts w:cs="Arial"/>
                <w:i/>
                <w:sz w:val="22"/>
                <w:szCs w:val="22"/>
              </w:rPr>
              <w:t>3</w:t>
            </w:r>
          </w:p>
        </w:tc>
        <w:tc>
          <w:tcPr>
            <w:tcW w:w="2202" w:type="dxa"/>
          </w:tcPr>
          <w:p w14:paraId="0E4EC038" w14:textId="77777777" w:rsidR="00D372FC" w:rsidRPr="00D03E65" w:rsidRDefault="00D372FC" w:rsidP="00084566">
            <w:pPr>
              <w:jc w:val="both"/>
              <w:rPr>
                <w:rFonts w:cs="Arial"/>
                <w:i/>
                <w:sz w:val="22"/>
                <w:szCs w:val="22"/>
              </w:rPr>
            </w:pPr>
          </w:p>
        </w:tc>
        <w:tc>
          <w:tcPr>
            <w:tcW w:w="2974" w:type="dxa"/>
          </w:tcPr>
          <w:p w14:paraId="7E30D6FE" w14:textId="77777777" w:rsidR="00D372FC" w:rsidRPr="00D03E65" w:rsidRDefault="00D372FC" w:rsidP="00084566">
            <w:pPr>
              <w:jc w:val="both"/>
              <w:rPr>
                <w:rFonts w:cs="Arial"/>
                <w:i/>
                <w:sz w:val="22"/>
                <w:szCs w:val="22"/>
              </w:rPr>
            </w:pPr>
          </w:p>
        </w:tc>
        <w:tc>
          <w:tcPr>
            <w:tcW w:w="3405" w:type="dxa"/>
          </w:tcPr>
          <w:p w14:paraId="32B4C662" w14:textId="77777777" w:rsidR="00D372FC" w:rsidRPr="00D03E65" w:rsidRDefault="00D372FC" w:rsidP="00084566">
            <w:pPr>
              <w:jc w:val="both"/>
              <w:rPr>
                <w:rFonts w:cs="Arial"/>
                <w:i/>
                <w:sz w:val="22"/>
                <w:szCs w:val="22"/>
              </w:rPr>
            </w:pPr>
          </w:p>
        </w:tc>
      </w:tr>
      <w:tr w:rsidR="00D372FC" w:rsidRPr="00C522BD" w14:paraId="60458475" w14:textId="77777777" w:rsidTr="008C6D6A">
        <w:trPr>
          <w:trHeight w:val="408"/>
        </w:trPr>
        <w:tc>
          <w:tcPr>
            <w:tcW w:w="633" w:type="dxa"/>
          </w:tcPr>
          <w:p w14:paraId="0B8EF058" w14:textId="77777777" w:rsidR="00D372FC" w:rsidRPr="00D03E65" w:rsidRDefault="00D372FC" w:rsidP="00084566">
            <w:pPr>
              <w:jc w:val="both"/>
              <w:rPr>
                <w:rFonts w:cs="Arial"/>
                <w:i/>
                <w:sz w:val="22"/>
                <w:szCs w:val="22"/>
              </w:rPr>
            </w:pPr>
            <w:r w:rsidRPr="00D03E65">
              <w:rPr>
                <w:rFonts w:cs="Arial"/>
                <w:i/>
                <w:sz w:val="22"/>
                <w:szCs w:val="22"/>
              </w:rPr>
              <w:t>4</w:t>
            </w:r>
          </w:p>
        </w:tc>
        <w:tc>
          <w:tcPr>
            <w:tcW w:w="2202" w:type="dxa"/>
          </w:tcPr>
          <w:p w14:paraId="05A727FB" w14:textId="77777777" w:rsidR="00D372FC" w:rsidRPr="00D03E65" w:rsidRDefault="00D372FC" w:rsidP="00084566">
            <w:pPr>
              <w:jc w:val="both"/>
              <w:rPr>
                <w:rFonts w:cs="Arial"/>
                <w:i/>
                <w:sz w:val="22"/>
                <w:szCs w:val="22"/>
              </w:rPr>
            </w:pPr>
          </w:p>
        </w:tc>
        <w:tc>
          <w:tcPr>
            <w:tcW w:w="2974" w:type="dxa"/>
          </w:tcPr>
          <w:p w14:paraId="78B56AA6" w14:textId="77777777" w:rsidR="00D372FC" w:rsidRPr="00D03E65" w:rsidRDefault="00D372FC" w:rsidP="00084566">
            <w:pPr>
              <w:jc w:val="both"/>
              <w:rPr>
                <w:rFonts w:cs="Arial"/>
                <w:i/>
                <w:sz w:val="22"/>
                <w:szCs w:val="22"/>
              </w:rPr>
            </w:pPr>
          </w:p>
        </w:tc>
        <w:tc>
          <w:tcPr>
            <w:tcW w:w="3405" w:type="dxa"/>
          </w:tcPr>
          <w:p w14:paraId="62C9516C" w14:textId="77777777" w:rsidR="00D372FC" w:rsidRPr="00D03E65" w:rsidRDefault="00D372FC" w:rsidP="00084566">
            <w:pPr>
              <w:jc w:val="both"/>
              <w:rPr>
                <w:rFonts w:cs="Arial"/>
                <w:i/>
                <w:sz w:val="22"/>
                <w:szCs w:val="22"/>
              </w:rPr>
            </w:pPr>
          </w:p>
        </w:tc>
      </w:tr>
    </w:tbl>
    <w:p w14:paraId="35EB50E2" w14:textId="77777777" w:rsidR="00422A42" w:rsidRPr="00C522BD" w:rsidRDefault="00422A42" w:rsidP="00E968C9">
      <w:pPr>
        <w:spacing w:after="60"/>
        <w:jc w:val="both"/>
        <w:rPr>
          <w:rStyle w:val="PageNumber"/>
          <w:rFonts w:cs="Arial"/>
          <w:lang w:val="en-GB"/>
        </w:rPr>
      </w:pPr>
    </w:p>
    <w:p w14:paraId="036D62AE" w14:textId="20BBD5A6" w:rsidR="2F480463" w:rsidRPr="00C522BD" w:rsidRDefault="2F480463" w:rsidP="2F480463">
      <w:pPr>
        <w:spacing w:after="60"/>
        <w:jc w:val="both"/>
        <w:rPr>
          <w:rStyle w:val="PageNumber"/>
          <w:rFonts w:cs="Arial"/>
          <w:lang w:val="en-GB"/>
        </w:rPr>
      </w:pPr>
    </w:p>
    <w:p w14:paraId="77FFD186" w14:textId="5ECC24C1" w:rsidR="2F480463" w:rsidRPr="00C522BD" w:rsidRDefault="2F480463" w:rsidP="2F480463">
      <w:pPr>
        <w:spacing w:after="60"/>
        <w:jc w:val="both"/>
        <w:rPr>
          <w:rStyle w:val="PageNumber"/>
          <w:rFonts w:cs="Arial"/>
          <w:lang w:val="en-GB"/>
        </w:rPr>
      </w:pPr>
    </w:p>
    <w:p w14:paraId="3DC3F94D" w14:textId="5462B9D3" w:rsidR="2F480463" w:rsidRPr="00C522BD" w:rsidRDefault="2F480463" w:rsidP="2F480463">
      <w:pPr>
        <w:spacing w:after="60"/>
        <w:jc w:val="both"/>
        <w:rPr>
          <w:rStyle w:val="PageNumber"/>
          <w:rFonts w:cs="Arial"/>
          <w:lang w:val="en-GB"/>
        </w:rPr>
      </w:pPr>
    </w:p>
    <w:p w14:paraId="75102CA1" w14:textId="2EB789A2" w:rsidR="2F480463" w:rsidRPr="00C522BD" w:rsidRDefault="2F480463" w:rsidP="2F480463">
      <w:pPr>
        <w:spacing w:after="60"/>
        <w:jc w:val="both"/>
        <w:rPr>
          <w:rStyle w:val="PageNumber"/>
          <w:rFonts w:cs="Arial"/>
          <w:lang w:val="en-GB"/>
        </w:rPr>
      </w:pPr>
    </w:p>
    <w:p w14:paraId="5FBF3BDA" w14:textId="1682D036" w:rsidR="3BE01608" w:rsidRPr="005122D7" w:rsidRDefault="3BE01608" w:rsidP="2F480463">
      <w:pPr>
        <w:spacing w:after="60" w:line="259" w:lineRule="auto"/>
        <w:jc w:val="both"/>
        <w:rPr>
          <w:rStyle w:val="PageNumber"/>
          <w:rFonts w:cs="Arial"/>
          <w:b/>
          <w:bCs/>
          <w:lang w:val="uk-UA"/>
        </w:rPr>
      </w:pPr>
      <w:r w:rsidRPr="005122D7">
        <w:rPr>
          <w:rStyle w:val="PageNumber"/>
          <w:rFonts w:cs="Arial"/>
          <w:b/>
          <w:bCs/>
          <w:lang w:val="en-GB"/>
        </w:rPr>
        <w:t>________________________________</w:t>
      </w:r>
      <w:r w:rsidR="005122D7" w:rsidRPr="005122D7">
        <w:rPr>
          <w:rStyle w:val="PageNumber"/>
          <w:rFonts w:cs="Arial"/>
          <w:b/>
          <w:bCs/>
          <w:lang w:val="en-GB"/>
        </w:rPr>
        <w:t>_________________________________________</w:t>
      </w:r>
    </w:p>
    <w:p w14:paraId="73F65703" w14:textId="46924DCB" w:rsidR="3BE01608" w:rsidRPr="00C522BD" w:rsidRDefault="3BE01608" w:rsidP="2F480463">
      <w:pPr>
        <w:spacing w:after="60"/>
        <w:jc w:val="both"/>
        <w:rPr>
          <w:rStyle w:val="PageNumber"/>
          <w:rFonts w:cs="Arial"/>
          <w:lang w:val="en-GB"/>
        </w:rPr>
      </w:pPr>
      <w:r w:rsidRPr="00C522BD">
        <w:rPr>
          <w:rStyle w:val="PageNumber"/>
          <w:rFonts w:cs="Arial"/>
          <w:lang w:val="en-GB"/>
        </w:rPr>
        <w:t xml:space="preserve">Name of </w:t>
      </w:r>
      <w:r w:rsidR="004E1EDA">
        <w:rPr>
          <w:rStyle w:val="PageNumber"/>
          <w:rFonts w:cs="Arial"/>
          <w:lang w:val="en-GB"/>
        </w:rPr>
        <w:t>Tenderer</w:t>
      </w:r>
      <w:r w:rsidR="00A0043E">
        <w:rPr>
          <w:rStyle w:val="PageNumber"/>
          <w:rFonts w:cs="Arial"/>
          <w:lang w:val="en-GB"/>
        </w:rPr>
        <w:t xml:space="preserve"> </w:t>
      </w:r>
      <w:r w:rsidR="00FF1DF9" w:rsidRPr="00A0043E">
        <w:rPr>
          <w:rStyle w:val="PageNumber"/>
          <w:rFonts w:cs="Arial"/>
          <w:color w:val="7F7F7F" w:themeColor="text1" w:themeTint="80"/>
          <w:lang w:val="en-GB"/>
        </w:rPr>
        <w:t>/</w:t>
      </w:r>
      <w:r w:rsidR="00A0043E" w:rsidRPr="00D03E65">
        <w:rPr>
          <w:rStyle w:val="PageNumber"/>
          <w:rFonts w:cs="Arial"/>
          <w:color w:val="7F7F7F" w:themeColor="text1" w:themeTint="80"/>
          <w:lang w:val="en-US"/>
        </w:rPr>
        <w:t xml:space="preserve"> </w:t>
      </w:r>
      <w:proofErr w:type="spellStart"/>
      <w:r w:rsidR="00A0043E" w:rsidRPr="00A0043E">
        <w:rPr>
          <w:rStyle w:val="PageNumber"/>
          <w:rFonts w:cs="Arial"/>
          <w:color w:val="7F7F7F" w:themeColor="text1" w:themeTint="80"/>
          <w:lang w:val="ru-RU"/>
        </w:rPr>
        <w:t>Найменування</w:t>
      </w:r>
      <w:proofErr w:type="spellEnd"/>
      <w:r w:rsidR="00A0043E" w:rsidRPr="00D03E65">
        <w:rPr>
          <w:rStyle w:val="PageNumber"/>
          <w:rFonts w:cs="Arial"/>
          <w:color w:val="7F7F7F" w:themeColor="text1" w:themeTint="80"/>
          <w:lang w:val="en-US"/>
        </w:rPr>
        <w:t xml:space="preserve"> </w:t>
      </w:r>
      <w:proofErr w:type="spellStart"/>
      <w:r w:rsidR="00A0043E" w:rsidRPr="00A0043E">
        <w:rPr>
          <w:rStyle w:val="PageNumber"/>
          <w:rFonts w:cs="Arial"/>
          <w:color w:val="7F7F7F" w:themeColor="text1" w:themeTint="80"/>
          <w:lang w:val="ru-RU"/>
        </w:rPr>
        <w:t>учасника</w:t>
      </w:r>
      <w:proofErr w:type="spellEnd"/>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 xml:space="preserve">Function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93CEB" w14:textId="77777777" w:rsidR="00BF797C" w:rsidRDefault="00BF797C" w:rsidP="00A637D0">
      <w:r>
        <w:separator/>
      </w:r>
    </w:p>
  </w:endnote>
  <w:endnote w:type="continuationSeparator" w:id="0">
    <w:p w14:paraId="647958E5" w14:textId="77777777" w:rsidR="00BF797C" w:rsidRDefault="00BF797C" w:rsidP="00A637D0">
      <w:r>
        <w:continuationSeparator/>
      </w:r>
    </w:p>
  </w:endnote>
  <w:endnote w:type="continuationNotice" w:id="1">
    <w:p w14:paraId="20DE6CE5" w14:textId="77777777" w:rsidR="00BF797C" w:rsidRDefault="00BF79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FE115" w14:textId="77777777" w:rsidR="00BF797C" w:rsidRDefault="00BF797C" w:rsidP="00A637D0">
      <w:r>
        <w:separator/>
      </w:r>
    </w:p>
  </w:footnote>
  <w:footnote w:type="continuationSeparator" w:id="0">
    <w:p w14:paraId="7FCB06A4" w14:textId="77777777" w:rsidR="00BF797C" w:rsidRDefault="00BF797C" w:rsidP="00A637D0">
      <w:r>
        <w:continuationSeparator/>
      </w:r>
    </w:p>
  </w:footnote>
  <w:footnote w:type="continuationNotice" w:id="1">
    <w:p w14:paraId="3CBB86F6" w14:textId="77777777" w:rsidR="00BF797C" w:rsidRDefault="00BF79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14460253"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664BFC"/>
    <w:multiLevelType w:val="hybridMultilevel"/>
    <w:tmpl w:val="2B9C4FB8"/>
    <w:lvl w:ilvl="0" w:tplc="FFFFFFFF">
      <w:start w:val="2"/>
      <w:numFmt w:val="upperLetter"/>
      <w:lvlText w:val="%1."/>
      <w:lvlJc w:val="left"/>
      <w:pPr>
        <w:ind w:left="720" w:hanging="360"/>
      </w:pPr>
      <w:rPr>
        <w:rFonts w:cstheme="majorBidi"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3"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CA802DC"/>
    <w:multiLevelType w:val="hybridMultilevel"/>
    <w:tmpl w:val="28F000A8"/>
    <w:lvl w:ilvl="0" w:tplc="FFFFFFFF">
      <w:start w:val="1"/>
      <w:numFmt w:val="upperLetter"/>
      <w:lvlText w:val="%1."/>
      <w:lvlJc w:val="left"/>
      <w:pPr>
        <w:ind w:left="720" w:hanging="360"/>
      </w:pPr>
      <w:rPr>
        <w:rFonts w:cstheme="majorBidi"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10"/>
  </w:num>
  <w:num w:numId="3" w16cid:durableId="963996682">
    <w:abstractNumId w:val="19"/>
  </w:num>
  <w:num w:numId="4" w16cid:durableId="255096971">
    <w:abstractNumId w:val="4"/>
  </w:num>
  <w:num w:numId="5" w16cid:durableId="385495016">
    <w:abstractNumId w:val="21"/>
  </w:num>
  <w:num w:numId="6" w16cid:durableId="1514345179">
    <w:abstractNumId w:val="3"/>
  </w:num>
  <w:num w:numId="7" w16cid:durableId="658919319">
    <w:abstractNumId w:val="0"/>
  </w:num>
  <w:num w:numId="8" w16cid:durableId="910038321">
    <w:abstractNumId w:val="6"/>
  </w:num>
  <w:num w:numId="9" w16cid:durableId="1608152701">
    <w:abstractNumId w:val="22"/>
  </w:num>
  <w:num w:numId="10" w16cid:durableId="439760664">
    <w:abstractNumId w:val="12"/>
  </w:num>
  <w:num w:numId="11" w16cid:durableId="1208299083">
    <w:abstractNumId w:val="9"/>
  </w:num>
  <w:num w:numId="12" w16cid:durableId="604311241">
    <w:abstractNumId w:val="18"/>
  </w:num>
  <w:num w:numId="13" w16cid:durableId="166675682">
    <w:abstractNumId w:val="13"/>
  </w:num>
  <w:num w:numId="14" w16cid:durableId="436605738">
    <w:abstractNumId w:val="16"/>
  </w:num>
  <w:num w:numId="15" w16cid:durableId="861213419">
    <w:abstractNumId w:val="20"/>
  </w:num>
  <w:num w:numId="16" w16cid:durableId="1899976922">
    <w:abstractNumId w:val="15"/>
  </w:num>
  <w:num w:numId="17" w16cid:durableId="1122267408">
    <w:abstractNumId w:val="14"/>
  </w:num>
  <w:num w:numId="18" w16cid:durableId="1182277602">
    <w:abstractNumId w:val="17"/>
  </w:num>
  <w:num w:numId="19" w16cid:durableId="1222983972">
    <w:abstractNumId w:val="7"/>
  </w:num>
  <w:num w:numId="20" w16cid:durableId="412052999">
    <w:abstractNumId w:val="11"/>
  </w:num>
  <w:num w:numId="21" w16cid:durableId="51926525">
    <w:abstractNumId w:val="1"/>
  </w:num>
  <w:num w:numId="22" w16cid:durableId="130757574">
    <w:abstractNumId w:val="2"/>
  </w:num>
  <w:num w:numId="23" w16cid:durableId="2055274909">
    <w:abstractNumId w:val="24"/>
  </w:num>
  <w:num w:numId="24" w16cid:durableId="1335111354">
    <w:abstractNumId w:val="23"/>
  </w:num>
  <w:num w:numId="25" w16cid:durableId="1203202727">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445"/>
    <w:rsid w:val="00037CD0"/>
    <w:rsid w:val="00041020"/>
    <w:rsid w:val="00041375"/>
    <w:rsid w:val="0004207B"/>
    <w:rsid w:val="000421E9"/>
    <w:rsid w:val="000427B0"/>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071A"/>
    <w:rsid w:val="000617C0"/>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572"/>
    <w:rsid w:val="00143B6A"/>
    <w:rsid w:val="001446E6"/>
    <w:rsid w:val="0014588D"/>
    <w:rsid w:val="00147009"/>
    <w:rsid w:val="00147A3D"/>
    <w:rsid w:val="00147BF9"/>
    <w:rsid w:val="00150FD8"/>
    <w:rsid w:val="00152257"/>
    <w:rsid w:val="00155591"/>
    <w:rsid w:val="0015600B"/>
    <w:rsid w:val="001578A0"/>
    <w:rsid w:val="00157DA9"/>
    <w:rsid w:val="001600B0"/>
    <w:rsid w:val="00160121"/>
    <w:rsid w:val="00162229"/>
    <w:rsid w:val="00163432"/>
    <w:rsid w:val="001642AB"/>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428"/>
    <w:rsid w:val="00194CA5"/>
    <w:rsid w:val="0019591E"/>
    <w:rsid w:val="001968AA"/>
    <w:rsid w:val="00196BB1"/>
    <w:rsid w:val="00197CFC"/>
    <w:rsid w:val="001A17F9"/>
    <w:rsid w:val="001A1B00"/>
    <w:rsid w:val="001A2745"/>
    <w:rsid w:val="001A4177"/>
    <w:rsid w:val="001A503C"/>
    <w:rsid w:val="001A5088"/>
    <w:rsid w:val="001A5232"/>
    <w:rsid w:val="001A526B"/>
    <w:rsid w:val="001A7B99"/>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53F"/>
    <w:rsid w:val="00205815"/>
    <w:rsid w:val="00205F12"/>
    <w:rsid w:val="002066B6"/>
    <w:rsid w:val="00206934"/>
    <w:rsid w:val="0020698D"/>
    <w:rsid w:val="00207A69"/>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624D"/>
    <w:rsid w:val="002379D8"/>
    <w:rsid w:val="00237A0F"/>
    <w:rsid w:val="00241649"/>
    <w:rsid w:val="002444E0"/>
    <w:rsid w:val="0024619D"/>
    <w:rsid w:val="00246477"/>
    <w:rsid w:val="00247C37"/>
    <w:rsid w:val="00250427"/>
    <w:rsid w:val="00250E9F"/>
    <w:rsid w:val="0025197C"/>
    <w:rsid w:val="002526BD"/>
    <w:rsid w:val="002532B6"/>
    <w:rsid w:val="00253C7D"/>
    <w:rsid w:val="00254489"/>
    <w:rsid w:val="00254B1A"/>
    <w:rsid w:val="002554DD"/>
    <w:rsid w:val="0026041D"/>
    <w:rsid w:val="00260630"/>
    <w:rsid w:val="002616A5"/>
    <w:rsid w:val="0026440D"/>
    <w:rsid w:val="00267C2D"/>
    <w:rsid w:val="00270730"/>
    <w:rsid w:val="00270A19"/>
    <w:rsid w:val="00270ABB"/>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3BCE"/>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5F5C"/>
    <w:rsid w:val="003174D6"/>
    <w:rsid w:val="00317655"/>
    <w:rsid w:val="003207E7"/>
    <w:rsid w:val="0032245D"/>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05E"/>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4F02"/>
    <w:rsid w:val="003851DB"/>
    <w:rsid w:val="0038591D"/>
    <w:rsid w:val="0038750D"/>
    <w:rsid w:val="00391115"/>
    <w:rsid w:val="0039147C"/>
    <w:rsid w:val="00392BEF"/>
    <w:rsid w:val="00393167"/>
    <w:rsid w:val="00394F3E"/>
    <w:rsid w:val="00396995"/>
    <w:rsid w:val="003A0BD9"/>
    <w:rsid w:val="003A21CB"/>
    <w:rsid w:val="003A2BE3"/>
    <w:rsid w:val="003A3CDC"/>
    <w:rsid w:val="003A678C"/>
    <w:rsid w:val="003A707D"/>
    <w:rsid w:val="003A7397"/>
    <w:rsid w:val="003B1CDE"/>
    <w:rsid w:val="003B1D21"/>
    <w:rsid w:val="003B2A3D"/>
    <w:rsid w:val="003B2EE2"/>
    <w:rsid w:val="003B3D2B"/>
    <w:rsid w:val="003B3D4E"/>
    <w:rsid w:val="003B4607"/>
    <w:rsid w:val="003B4BA2"/>
    <w:rsid w:val="003B51E9"/>
    <w:rsid w:val="003B67CC"/>
    <w:rsid w:val="003B6EC9"/>
    <w:rsid w:val="003B7219"/>
    <w:rsid w:val="003B7B49"/>
    <w:rsid w:val="003B7CE6"/>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D51B4"/>
    <w:rsid w:val="003D6F51"/>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34E0"/>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4A85"/>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C19"/>
    <w:rsid w:val="004B4D5E"/>
    <w:rsid w:val="004B5256"/>
    <w:rsid w:val="004B5367"/>
    <w:rsid w:val="004B6704"/>
    <w:rsid w:val="004C1EC2"/>
    <w:rsid w:val="004C242C"/>
    <w:rsid w:val="004C4961"/>
    <w:rsid w:val="004C5629"/>
    <w:rsid w:val="004C5A12"/>
    <w:rsid w:val="004C6103"/>
    <w:rsid w:val="004C75B2"/>
    <w:rsid w:val="004D2ED2"/>
    <w:rsid w:val="004D512D"/>
    <w:rsid w:val="004D555E"/>
    <w:rsid w:val="004D6175"/>
    <w:rsid w:val="004D688C"/>
    <w:rsid w:val="004D6C24"/>
    <w:rsid w:val="004E0DA3"/>
    <w:rsid w:val="004E11DA"/>
    <w:rsid w:val="004E1EDA"/>
    <w:rsid w:val="004E2B99"/>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597C"/>
    <w:rsid w:val="00537D63"/>
    <w:rsid w:val="0054409E"/>
    <w:rsid w:val="0054463A"/>
    <w:rsid w:val="005466D7"/>
    <w:rsid w:val="00546B2E"/>
    <w:rsid w:val="00546B55"/>
    <w:rsid w:val="00551EDD"/>
    <w:rsid w:val="00552A61"/>
    <w:rsid w:val="0055351F"/>
    <w:rsid w:val="00553FC0"/>
    <w:rsid w:val="00555603"/>
    <w:rsid w:val="005564AD"/>
    <w:rsid w:val="00556C21"/>
    <w:rsid w:val="00556DC8"/>
    <w:rsid w:val="00556EAD"/>
    <w:rsid w:val="00560342"/>
    <w:rsid w:val="00560550"/>
    <w:rsid w:val="005608F5"/>
    <w:rsid w:val="00561DA2"/>
    <w:rsid w:val="00563CCC"/>
    <w:rsid w:val="00564D71"/>
    <w:rsid w:val="00565088"/>
    <w:rsid w:val="005674B0"/>
    <w:rsid w:val="00567951"/>
    <w:rsid w:val="00567F64"/>
    <w:rsid w:val="005704CB"/>
    <w:rsid w:val="00570542"/>
    <w:rsid w:val="005710E0"/>
    <w:rsid w:val="00572869"/>
    <w:rsid w:val="00572E1E"/>
    <w:rsid w:val="00574523"/>
    <w:rsid w:val="00583233"/>
    <w:rsid w:val="0058698B"/>
    <w:rsid w:val="005875AF"/>
    <w:rsid w:val="00590E27"/>
    <w:rsid w:val="00591A82"/>
    <w:rsid w:val="005944E4"/>
    <w:rsid w:val="00594DE0"/>
    <w:rsid w:val="00596141"/>
    <w:rsid w:val="005961E2"/>
    <w:rsid w:val="00596C8D"/>
    <w:rsid w:val="00597DAF"/>
    <w:rsid w:val="005A05F7"/>
    <w:rsid w:val="005A1FDB"/>
    <w:rsid w:val="005A2623"/>
    <w:rsid w:val="005A3110"/>
    <w:rsid w:val="005A4411"/>
    <w:rsid w:val="005A510B"/>
    <w:rsid w:val="005A5635"/>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2CB3"/>
    <w:rsid w:val="005E30F7"/>
    <w:rsid w:val="005E319D"/>
    <w:rsid w:val="005E650D"/>
    <w:rsid w:val="005F322B"/>
    <w:rsid w:val="005F3D07"/>
    <w:rsid w:val="005F5210"/>
    <w:rsid w:val="005F57E2"/>
    <w:rsid w:val="005F61BC"/>
    <w:rsid w:val="005F724F"/>
    <w:rsid w:val="0060054F"/>
    <w:rsid w:val="00600CC4"/>
    <w:rsid w:val="00602FD6"/>
    <w:rsid w:val="0060574E"/>
    <w:rsid w:val="00605975"/>
    <w:rsid w:val="006061ED"/>
    <w:rsid w:val="00607987"/>
    <w:rsid w:val="00611923"/>
    <w:rsid w:val="00612620"/>
    <w:rsid w:val="00613415"/>
    <w:rsid w:val="00613B92"/>
    <w:rsid w:val="006143B5"/>
    <w:rsid w:val="0061458A"/>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4A79"/>
    <w:rsid w:val="00665FEF"/>
    <w:rsid w:val="0067278D"/>
    <w:rsid w:val="00673DC6"/>
    <w:rsid w:val="00673E25"/>
    <w:rsid w:val="00674008"/>
    <w:rsid w:val="00674686"/>
    <w:rsid w:val="00674EEB"/>
    <w:rsid w:val="00675B53"/>
    <w:rsid w:val="006773C8"/>
    <w:rsid w:val="00680ECC"/>
    <w:rsid w:val="00681C79"/>
    <w:rsid w:val="00683724"/>
    <w:rsid w:val="00684867"/>
    <w:rsid w:val="006854B5"/>
    <w:rsid w:val="00685D5B"/>
    <w:rsid w:val="006875E7"/>
    <w:rsid w:val="00687BCB"/>
    <w:rsid w:val="0069145D"/>
    <w:rsid w:val="00691B9A"/>
    <w:rsid w:val="0069220B"/>
    <w:rsid w:val="00692CB1"/>
    <w:rsid w:val="006937DB"/>
    <w:rsid w:val="00694492"/>
    <w:rsid w:val="00694737"/>
    <w:rsid w:val="0069593E"/>
    <w:rsid w:val="00696B10"/>
    <w:rsid w:val="006A0842"/>
    <w:rsid w:val="006A2815"/>
    <w:rsid w:val="006A3EAB"/>
    <w:rsid w:val="006A40E5"/>
    <w:rsid w:val="006A4921"/>
    <w:rsid w:val="006A4BA3"/>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37A0"/>
    <w:rsid w:val="006F456C"/>
    <w:rsid w:val="006F48BB"/>
    <w:rsid w:val="006F4A82"/>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37D9"/>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B5A"/>
    <w:rsid w:val="00796FB8"/>
    <w:rsid w:val="0079735E"/>
    <w:rsid w:val="007977BA"/>
    <w:rsid w:val="007A0704"/>
    <w:rsid w:val="007A085A"/>
    <w:rsid w:val="007A14C8"/>
    <w:rsid w:val="007A1947"/>
    <w:rsid w:val="007A1FA4"/>
    <w:rsid w:val="007A2601"/>
    <w:rsid w:val="007A2A21"/>
    <w:rsid w:val="007A3129"/>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53"/>
    <w:rsid w:val="008023E3"/>
    <w:rsid w:val="008071C6"/>
    <w:rsid w:val="00807F2B"/>
    <w:rsid w:val="008101D3"/>
    <w:rsid w:val="008104A1"/>
    <w:rsid w:val="008108B6"/>
    <w:rsid w:val="00810B9A"/>
    <w:rsid w:val="008110BE"/>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12D6"/>
    <w:rsid w:val="00833BFE"/>
    <w:rsid w:val="00835EF0"/>
    <w:rsid w:val="00836701"/>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3D5C"/>
    <w:rsid w:val="008555FE"/>
    <w:rsid w:val="008564C5"/>
    <w:rsid w:val="00856CFA"/>
    <w:rsid w:val="00860804"/>
    <w:rsid w:val="00862765"/>
    <w:rsid w:val="008644A2"/>
    <w:rsid w:val="00866515"/>
    <w:rsid w:val="00867A03"/>
    <w:rsid w:val="008710E3"/>
    <w:rsid w:val="00871403"/>
    <w:rsid w:val="008761AD"/>
    <w:rsid w:val="00876ACD"/>
    <w:rsid w:val="008804DE"/>
    <w:rsid w:val="00880B21"/>
    <w:rsid w:val="00882D2F"/>
    <w:rsid w:val="008839B8"/>
    <w:rsid w:val="00884C88"/>
    <w:rsid w:val="00890CB1"/>
    <w:rsid w:val="00890E68"/>
    <w:rsid w:val="008957A2"/>
    <w:rsid w:val="008964DD"/>
    <w:rsid w:val="008A0652"/>
    <w:rsid w:val="008A1ABB"/>
    <w:rsid w:val="008A261B"/>
    <w:rsid w:val="008A2790"/>
    <w:rsid w:val="008A2EFC"/>
    <w:rsid w:val="008A37F5"/>
    <w:rsid w:val="008A59A0"/>
    <w:rsid w:val="008A60B8"/>
    <w:rsid w:val="008A634C"/>
    <w:rsid w:val="008A6AD9"/>
    <w:rsid w:val="008A7B44"/>
    <w:rsid w:val="008B1997"/>
    <w:rsid w:val="008B4272"/>
    <w:rsid w:val="008B4CD0"/>
    <w:rsid w:val="008B5F3B"/>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8F6A12"/>
    <w:rsid w:val="00900A71"/>
    <w:rsid w:val="00901FAD"/>
    <w:rsid w:val="00902B5F"/>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1B5E"/>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23CF"/>
    <w:rsid w:val="009E4694"/>
    <w:rsid w:val="009E4E08"/>
    <w:rsid w:val="009E5323"/>
    <w:rsid w:val="009E7E71"/>
    <w:rsid w:val="009F0A80"/>
    <w:rsid w:val="009F0AA1"/>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B11"/>
    <w:rsid w:val="00A16F07"/>
    <w:rsid w:val="00A17942"/>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B7195"/>
    <w:rsid w:val="00AC0E75"/>
    <w:rsid w:val="00AC278B"/>
    <w:rsid w:val="00AC29A1"/>
    <w:rsid w:val="00AC2FA8"/>
    <w:rsid w:val="00AC3100"/>
    <w:rsid w:val="00AC3298"/>
    <w:rsid w:val="00AC3BA4"/>
    <w:rsid w:val="00AC4152"/>
    <w:rsid w:val="00AC56AC"/>
    <w:rsid w:val="00AC6291"/>
    <w:rsid w:val="00AC6562"/>
    <w:rsid w:val="00AC73BA"/>
    <w:rsid w:val="00AD0536"/>
    <w:rsid w:val="00AD1424"/>
    <w:rsid w:val="00AD2026"/>
    <w:rsid w:val="00AD2C7D"/>
    <w:rsid w:val="00AD4ED0"/>
    <w:rsid w:val="00AD57C1"/>
    <w:rsid w:val="00AD57D8"/>
    <w:rsid w:val="00AD6A9D"/>
    <w:rsid w:val="00AD7EB8"/>
    <w:rsid w:val="00AE320E"/>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09C"/>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19FC"/>
    <w:rsid w:val="00B3321A"/>
    <w:rsid w:val="00B3330F"/>
    <w:rsid w:val="00B34B07"/>
    <w:rsid w:val="00B3670A"/>
    <w:rsid w:val="00B36DD3"/>
    <w:rsid w:val="00B3773F"/>
    <w:rsid w:val="00B37780"/>
    <w:rsid w:val="00B4071A"/>
    <w:rsid w:val="00B40A62"/>
    <w:rsid w:val="00B40BC5"/>
    <w:rsid w:val="00B41729"/>
    <w:rsid w:val="00B4217A"/>
    <w:rsid w:val="00B427B0"/>
    <w:rsid w:val="00B46756"/>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AE9"/>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2E2F"/>
    <w:rsid w:val="00BD77E8"/>
    <w:rsid w:val="00BE09A4"/>
    <w:rsid w:val="00BE0F83"/>
    <w:rsid w:val="00BE2469"/>
    <w:rsid w:val="00BE6BB8"/>
    <w:rsid w:val="00BE7B11"/>
    <w:rsid w:val="00BF0CBA"/>
    <w:rsid w:val="00BF1091"/>
    <w:rsid w:val="00BF143F"/>
    <w:rsid w:val="00BF1B9D"/>
    <w:rsid w:val="00BF616B"/>
    <w:rsid w:val="00BF6AF0"/>
    <w:rsid w:val="00BF765C"/>
    <w:rsid w:val="00BF797C"/>
    <w:rsid w:val="00BF7DC6"/>
    <w:rsid w:val="00C002CA"/>
    <w:rsid w:val="00C01B4E"/>
    <w:rsid w:val="00C01E5E"/>
    <w:rsid w:val="00C0217E"/>
    <w:rsid w:val="00C0543A"/>
    <w:rsid w:val="00C06234"/>
    <w:rsid w:val="00C06CA2"/>
    <w:rsid w:val="00C11D38"/>
    <w:rsid w:val="00C1350B"/>
    <w:rsid w:val="00C13E03"/>
    <w:rsid w:val="00C1422E"/>
    <w:rsid w:val="00C14D08"/>
    <w:rsid w:val="00C15D7C"/>
    <w:rsid w:val="00C173DE"/>
    <w:rsid w:val="00C177A6"/>
    <w:rsid w:val="00C21919"/>
    <w:rsid w:val="00C2362D"/>
    <w:rsid w:val="00C23F2A"/>
    <w:rsid w:val="00C3013A"/>
    <w:rsid w:val="00C33350"/>
    <w:rsid w:val="00C33501"/>
    <w:rsid w:val="00C335AC"/>
    <w:rsid w:val="00C351C1"/>
    <w:rsid w:val="00C352C2"/>
    <w:rsid w:val="00C36676"/>
    <w:rsid w:val="00C375E2"/>
    <w:rsid w:val="00C377E0"/>
    <w:rsid w:val="00C416D7"/>
    <w:rsid w:val="00C41EF8"/>
    <w:rsid w:val="00C4269C"/>
    <w:rsid w:val="00C429FE"/>
    <w:rsid w:val="00C433A1"/>
    <w:rsid w:val="00C461B0"/>
    <w:rsid w:val="00C462D0"/>
    <w:rsid w:val="00C51FBB"/>
    <w:rsid w:val="00C522BD"/>
    <w:rsid w:val="00C52595"/>
    <w:rsid w:val="00C538E0"/>
    <w:rsid w:val="00C564F9"/>
    <w:rsid w:val="00C56D26"/>
    <w:rsid w:val="00C60C8A"/>
    <w:rsid w:val="00C61337"/>
    <w:rsid w:val="00C61FBD"/>
    <w:rsid w:val="00C63C0B"/>
    <w:rsid w:val="00C6433E"/>
    <w:rsid w:val="00C6461C"/>
    <w:rsid w:val="00C652CC"/>
    <w:rsid w:val="00C66567"/>
    <w:rsid w:val="00C72AC2"/>
    <w:rsid w:val="00C73965"/>
    <w:rsid w:val="00C748D7"/>
    <w:rsid w:val="00C76593"/>
    <w:rsid w:val="00C76A19"/>
    <w:rsid w:val="00C76E1E"/>
    <w:rsid w:val="00C77C89"/>
    <w:rsid w:val="00C82339"/>
    <w:rsid w:val="00C83669"/>
    <w:rsid w:val="00C83B6F"/>
    <w:rsid w:val="00C845F4"/>
    <w:rsid w:val="00C85249"/>
    <w:rsid w:val="00C91A29"/>
    <w:rsid w:val="00C93BA9"/>
    <w:rsid w:val="00C93BDA"/>
    <w:rsid w:val="00C95177"/>
    <w:rsid w:val="00C957DB"/>
    <w:rsid w:val="00C96F0E"/>
    <w:rsid w:val="00CA0EDF"/>
    <w:rsid w:val="00CA185E"/>
    <w:rsid w:val="00CA1B77"/>
    <w:rsid w:val="00CA1DC5"/>
    <w:rsid w:val="00CA3D2F"/>
    <w:rsid w:val="00CA4880"/>
    <w:rsid w:val="00CB0C15"/>
    <w:rsid w:val="00CB0FAA"/>
    <w:rsid w:val="00CB1D7C"/>
    <w:rsid w:val="00CB2A52"/>
    <w:rsid w:val="00CB449E"/>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4D90"/>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CF58AC"/>
    <w:rsid w:val="00D00A19"/>
    <w:rsid w:val="00D019A6"/>
    <w:rsid w:val="00D027FB"/>
    <w:rsid w:val="00D03E65"/>
    <w:rsid w:val="00D03F4F"/>
    <w:rsid w:val="00D0411A"/>
    <w:rsid w:val="00D04E04"/>
    <w:rsid w:val="00D063C0"/>
    <w:rsid w:val="00D06564"/>
    <w:rsid w:val="00D07613"/>
    <w:rsid w:val="00D07D64"/>
    <w:rsid w:val="00D10C8A"/>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18"/>
    <w:rsid w:val="00D45B49"/>
    <w:rsid w:val="00D45D97"/>
    <w:rsid w:val="00D45F34"/>
    <w:rsid w:val="00D463AF"/>
    <w:rsid w:val="00D4671D"/>
    <w:rsid w:val="00D506B2"/>
    <w:rsid w:val="00D5077A"/>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8F6"/>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97E14"/>
    <w:rsid w:val="00DA09CB"/>
    <w:rsid w:val="00DA18CE"/>
    <w:rsid w:val="00DA1D0C"/>
    <w:rsid w:val="00DA3266"/>
    <w:rsid w:val="00DA35BF"/>
    <w:rsid w:val="00DA41C4"/>
    <w:rsid w:val="00DA4792"/>
    <w:rsid w:val="00DA5893"/>
    <w:rsid w:val="00DA7351"/>
    <w:rsid w:val="00DB1469"/>
    <w:rsid w:val="00DB17A8"/>
    <w:rsid w:val="00DB354D"/>
    <w:rsid w:val="00DB3BE9"/>
    <w:rsid w:val="00DB6325"/>
    <w:rsid w:val="00DB6864"/>
    <w:rsid w:val="00DB692D"/>
    <w:rsid w:val="00DC083F"/>
    <w:rsid w:val="00DC1013"/>
    <w:rsid w:val="00DC2DB5"/>
    <w:rsid w:val="00DC35E3"/>
    <w:rsid w:val="00DC4B10"/>
    <w:rsid w:val="00DC5897"/>
    <w:rsid w:val="00DC5C50"/>
    <w:rsid w:val="00DC7B21"/>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5F96"/>
    <w:rsid w:val="00DF6B19"/>
    <w:rsid w:val="00DF6E8E"/>
    <w:rsid w:val="00DF73C0"/>
    <w:rsid w:val="00E00A39"/>
    <w:rsid w:val="00E00E31"/>
    <w:rsid w:val="00E0264A"/>
    <w:rsid w:val="00E03F8A"/>
    <w:rsid w:val="00E054F2"/>
    <w:rsid w:val="00E06CB1"/>
    <w:rsid w:val="00E12E42"/>
    <w:rsid w:val="00E12E4A"/>
    <w:rsid w:val="00E14468"/>
    <w:rsid w:val="00E1488A"/>
    <w:rsid w:val="00E158B5"/>
    <w:rsid w:val="00E162B1"/>
    <w:rsid w:val="00E16385"/>
    <w:rsid w:val="00E17D2E"/>
    <w:rsid w:val="00E17E99"/>
    <w:rsid w:val="00E204A0"/>
    <w:rsid w:val="00E2052D"/>
    <w:rsid w:val="00E2058B"/>
    <w:rsid w:val="00E211C7"/>
    <w:rsid w:val="00E2158B"/>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5FDE"/>
    <w:rsid w:val="00E46413"/>
    <w:rsid w:val="00E50C65"/>
    <w:rsid w:val="00E50FFD"/>
    <w:rsid w:val="00E51260"/>
    <w:rsid w:val="00E518D2"/>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0B7"/>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0CEE"/>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E7CC3"/>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249E"/>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565"/>
    <w:rsid w:val="00F35B4C"/>
    <w:rsid w:val="00F35CBF"/>
    <w:rsid w:val="00F3735C"/>
    <w:rsid w:val="00F379F6"/>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66005"/>
    <w:rsid w:val="00F70814"/>
    <w:rsid w:val="00F70EBF"/>
    <w:rsid w:val="00F74B8C"/>
    <w:rsid w:val="00F74EEF"/>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443"/>
    <w:rsid w:val="00FA1683"/>
    <w:rsid w:val="00FA1D96"/>
    <w:rsid w:val="00FA32DC"/>
    <w:rsid w:val="00FA36D8"/>
    <w:rsid w:val="00FA46A5"/>
    <w:rsid w:val="00FA5EF4"/>
    <w:rsid w:val="00FA797F"/>
    <w:rsid w:val="00FA7E09"/>
    <w:rsid w:val="00FB21AF"/>
    <w:rsid w:val="00FB2A41"/>
    <w:rsid w:val="00FB2B83"/>
    <w:rsid w:val="00FB5931"/>
    <w:rsid w:val="00FB75D5"/>
    <w:rsid w:val="00FC0083"/>
    <w:rsid w:val="00FC267A"/>
    <w:rsid w:val="00FC35B1"/>
    <w:rsid w:val="00FC5121"/>
    <w:rsid w:val="00FD023E"/>
    <w:rsid w:val="00FD0B48"/>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ZulschenderText">
    <w:name w:val="Zu löschender Text"/>
    <w:basedOn w:val="Normal"/>
    <w:link w:val="ZulschenderTextZchn"/>
    <w:qFormat/>
    <w:rsid w:val="00CF58AC"/>
    <w:pPr>
      <w:spacing w:after="240"/>
    </w:pPr>
    <w:rPr>
      <w:rFonts w:eastAsiaTheme="minorHAnsi" w:cstheme="minorBidi"/>
      <w:i/>
      <w:color w:val="E36C0A"/>
      <w:szCs w:val="22"/>
      <w:lang w:val="en-GB" w:eastAsia="en-US"/>
    </w:rPr>
  </w:style>
  <w:style w:type="character" w:customStyle="1" w:styleId="ZulschenderTextZchn">
    <w:name w:val="Zu löschender Text Zchn"/>
    <w:basedOn w:val="DefaultParagraphFont"/>
    <w:link w:val="ZulschenderText"/>
    <w:rsid w:val="00CF58AC"/>
    <w:rPr>
      <w:rFonts w:ascii="Arial" w:hAnsi="Arial"/>
      <w:i/>
      <w:color w:val="E36C0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ur-lex.europa.eu/legal-content/EN/TXT/?uri=CELEX%3A02014R0833-202310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ur-lex.europa.eu/legal-content/EN/TXT/?uri=CELEX%3A02014R0833-2023100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20" ma:contentTypeDescription="Ein neues Dokument erstellen." ma:contentTypeScope="" ma:versionID="26c9c4ce9695b2c1883ddcd00fea0963">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6101198dcde69db13758b67180387d53"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TaxCatchAll"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3fcdbf8-b4d1-4cc1-9820-fe7034b44a9c}"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8E52E7D2-08FB-44C5-AFAA-191873DF5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E1B81B38-019F-43D9-83DA-391532C85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7</Pages>
  <Words>11910</Words>
  <Characters>6789</Characters>
  <Application>Microsoft Office Word</Application>
  <DocSecurity>0</DocSecurity>
  <Lines>56</Lines>
  <Paragraphs>37</Paragraphs>
  <ScaleCrop>false</ScaleCrop>
  <Company>GIZ GmbH</Company>
  <LinksUpToDate>false</LinksUpToDate>
  <CharactersWithSpaces>18662</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7ХХХ</dc:subject>
  <dc:creator>Erin Kelleher</dc:creator>
  <cp:keywords/>
  <dc:description>Self-declaration of eligibility for the award
of contracts up to the EU threshold – procedure with competitive tender</dc:description>
  <cp:lastModifiedBy>Maienkova, Olena GIZ UA</cp:lastModifiedBy>
  <cp:revision>103</cp:revision>
  <cp:lastPrinted>2018-02-18T14:47:00Z</cp:lastPrinted>
  <dcterms:created xsi:type="dcterms:W3CDTF">2026-02-24T14:41:00Z</dcterms:created>
  <dcterms:modified xsi:type="dcterms:W3CDTF">2026-05-27T09:27:00Z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